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/>
          <w:b/>
          <w:kern w:val="0"/>
          <w:sz w:val="36"/>
          <w:szCs w:val="36"/>
          <w:lang w:eastAsia="zh-CN"/>
        </w:rPr>
      </w:pPr>
      <w:bookmarkStart w:id="0" w:name="_Toc409461803"/>
      <w:bookmarkStart w:id="1" w:name="_Toc407384935"/>
      <w:bookmarkStart w:id="2" w:name="_Toc409257927"/>
      <w:bookmarkStart w:id="3" w:name="_Toc407384539"/>
      <w:bookmarkStart w:id="4" w:name="_Toc407384484"/>
      <w:bookmarkStart w:id="5" w:name="_Toc407384465"/>
      <w:bookmarkStart w:id="6" w:name="_Toc407384963"/>
      <w:bookmarkStart w:id="7" w:name="_Toc407380149"/>
      <w:r>
        <w:rPr>
          <w:rFonts w:hint="eastAsia" w:ascii="微软雅黑" w:hAnsi="微软雅黑" w:eastAsia="微软雅黑"/>
          <w:b/>
          <w:kern w:val="0"/>
          <w:sz w:val="36"/>
          <w:szCs w:val="36"/>
          <w:lang w:eastAsia="zh-CN"/>
        </w:rPr>
        <w:t>寻找下一个梦想故事的主角</w:t>
      </w:r>
    </w:p>
    <w:p>
      <w:pPr>
        <w:jc w:val="center"/>
        <w:rPr>
          <w:rFonts w:hint="eastAsia" w:ascii="微软雅黑" w:hAnsi="微软雅黑" w:eastAsia="微软雅黑"/>
          <w:b/>
          <w:kern w:val="0"/>
          <w:sz w:val="36"/>
          <w:szCs w:val="36"/>
        </w:rPr>
      </w:pPr>
      <w:r>
        <w:rPr>
          <w:rFonts w:hint="eastAsia" w:ascii="微软雅黑" w:hAnsi="微软雅黑" w:eastAsia="微软雅黑"/>
          <w:b/>
          <w:kern w:val="0"/>
          <w:sz w:val="36"/>
          <w:szCs w:val="36"/>
        </w:rPr>
        <w:t>【广州速游】201</w:t>
      </w:r>
      <w:r>
        <w:rPr>
          <w:rFonts w:hint="eastAsia" w:ascii="微软雅黑" w:hAnsi="微软雅黑" w:eastAsia="微软雅黑"/>
          <w:b/>
          <w:kern w:val="0"/>
          <w:sz w:val="36"/>
          <w:szCs w:val="36"/>
          <w:lang w:val="en-US" w:eastAsia="zh-CN"/>
        </w:rPr>
        <w:t>9</w:t>
      </w:r>
      <w:r>
        <w:rPr>
          <w:rFonts w:hint="eastAsia" w:ascii="微软雅黑" w:hAnsi="微软雅黑" w:eastAsia="微软雅黑"/>
          <w:b/>
          <w:kern w:val="0"/>
          <w:sz w:val="36"/>
          <w:szCs w:val="36"/>
          <w:lang w:eastAsia="zh-CN"/>
        </w:rPr>
        <w:t>春季</w:t>
      </w:r>
      <w:r>
        <w:rPr>
          <w:rFonts w:hint="eastAsia" w:ascii="微软雅黑" w:hAnsi="微软雅黑" w:eastAsia="微软雅黑"/>
          <w:b/>
          <w:kern w:val="0"/>
          <w:sz w:val="36"/>
          <w:szCs w:val="36"/>
        </w:rPr>
        <w:t>校园招聘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rPr>
          <w:rFonts w:hint="eastAsia" w:ascii="微软雅黑" w:hAnsi="微软雅黑" w:eastAsia="微软雅黑"/>
          <w:b/>
          <w:szCs w:val="21"/>
          <w:lang w:eastAsia="zh-CN"/>
        </w:rPr>
      </w:pPr>
      <w:r>
        <w:rPr>
          <w:rFonts w:hint="eastAsia" w:ascii="微软雅黑" w:hAnsi="微软雅黑" w:eastAsia="微软雅黑"/>
          <w:b/>
          <w:szCs w:val="21"/>
        </w:rPr>
        <w:t>广州速游201</w:t>
      </w:r>
      <w:r>
        <w:rPr>
          <w:rFonts w:hint="eastAsia" w:ascii="微软雅黑" w:hAnsi="微软雅黑" w:eastAsia="微软雅黑"/>
          <w:b/>
          <w:szCs w:val="21"/>
          <w:lang w:val="en-US" w:eastAsia="zh-CN"/>
        </w:rPr>
        <w:t>9</w:t>
      </w:r>
      <w:r>
        <w:rPr>
          <w:rFonts w:hint="eastAsia" w:ascii="微软雅黑" w:hAnsi="微软雅黑" w:eastAsia="微软雅黑"/>
          <w:b/>
          <w:szCs w:val="21"/>
          <w:lang w:eastAsia="zh-CN"/>
        </w:rPr>
        <w:t>春季</w:t>
      </w:r>
      <w:r>
        <w:rPr>
          <w:rFonts w:hint="eastAsia" w:ascii="微软雅黑" w:hAnsi="微软雅黑" w:eastAsia="微软雅黑"/>
          <w:b/>
          <w:szCs w:val="21"/>
        </w:rPr>
        <w:t>校园招聘</w:t>
      </w:r>
      <w:r>
        <w:rPr>
          <w:rFonts w:hint="eastAsia" w:ascii="微软雅黑" w:hAnsi="微软雅黑" w:eastAsia="微软雅黑"/>
          <w:b/>
          <w:szCs w:val="21"/>
          <w:lang w:eastAsia="zh-CN"/>
        </w:rPr>
        <w:t>正式开启啦！</w:t>
      </w:r>
      <w:r>
        <w:rPr>
          <w:rFonts w:hint="eastAsia" w:ascii="微软雅黑" w:hAnsi="微软雅黑" w:eastAsia="微软雅黑"/>
          <w:b/>
          <w:szCs w:val="21"/>
        </w:rPr>
        <w:t>年薪</w:t>
      </w:r>
      <w:r>
        <w:rPr>
          <w:rFonts w:hint="eastAsia" w:ascii="微软雅黑" w:hAnsi="微软雅黑" w:eastAsia="微软雅黑"/>
          <w:b/>
          <w:color w:val="FF0000"/>
          <w:szCs w:val="21"/>
        </w:rPr>
        <w:t>10W</w:t>
      </w:r>
      <w:r>
        <w:rPr>
          <w:rFonts w:hint="eastAsia" w:ascii="微软雅黑" w:hAnsi="微软雅黑" w:eastAsia="微软雅黑"/>
          <w:b/>
          <w:szCs w:val="21"/>
        </w:rPr>
        <w:t>起，</w:t>
      </w:r>
      <w:r>
        <w:rPr>
          <w:rFonts w:hint="eastAsia" w:ascii="微软雅黑" w:hAnsi="微软雅黑" w:eastAsia="微软雅黑"/>
          <w:b/>
          <w:szCs w:val="21"/>
          <w:lang w:eastAsia="zh-CN"/>
        </w:rPr>
        <w:t>优秀人才</w:t>
      </w:r>
      <w:r>
        <w:rPr>
          <w:rFonts w:hint="eastAsia" w:ascii="微软雅黑" w:hAnsi="微软雅黑" w:eastAsia="微软雅黑"/>
          <w:b/>
          <w:color w:val="FF0000"/>
          <w:szCs w:val="21"/>
          <w:lang w:val="en-US" w:eastAsia="zh-CN"/>
        </w:rPr>
        <w:t>15w</w:t>
      </w:r>
      <w:r>
        <w:rPr>
          <w:rFonts w:hint="eastAsia" w:ascii="微软雅黑" w:hAnsi="微软雅黑" w:eastAsia="微软雅黑"/>
          <w:b/>
          <w:szCs w:val="21"/>
          <w:lang w:val="en-US" w:eastAsia="zh-CN"/>
        </w:rPr>
        <w:t>起，</w:t>
      </w:r>
      <w:r>
        <w:rPr>
          <w:rFonts w:hint="eastAsia" w:ascii="微软雅黑" w:hAnsi="微软雅黑" w:eastAsia="微软雅黑"/>
          <w:b/>
          <w:szCs w:val="21"/>
          <w:lang w:eastAsia="zh-CN"/>
        </w:rPr>
        <w:t>大牛更享无上限不封顶弹性薪资！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rPr>
          <w:rFonts w:hint="eastAsia" w:ascii="微软雅黑" w:hAnsi="微软雅黑" w:eastAsia="微软雅黑"/>
          <w:b/>
          <w:szCs w:val="21"/>
          <w:lang w:eastAsia="zh-CN"/>
        </w:rPr>
      </w:pPr>
      <w:r>
        <w:rPr>
          <w:rFonts w:hint="eastAsia" w:ascii="微软雅黑" w:hAnsi="微软雅黑" w:eastAsia="微软雅黑"/>
          <w:b/>
          <w:szCs w:val="21"/>
          <w:lang w:eastAsia="zh-CN"/>
        </w:rPr>
        <w:t>加入速游，你可以——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rPr>
          <w:rFonts w:hint="eastAsia" w:ascii="微软雅黑" w:hAnsi="微软雅黑" w:eastAsia="微软雅黑"/>
          <w:szCs w:val="21"/>
          <w:lang w:eastAsia="zh-CN"/>
        </w:rPr>
      </w:pPr>
      <w:r>
        <w:rPr>
          <w:rFonts w:hint="eastAsia" w:ascii="微软雅黑" w:hAnsi="微软雅黑" w:eastAsia="微软雅黑"/>
          <w:szCs w:val="21"/>
        </w:rPr>
        <w:t>用代码，打造属于你的游戏主场</w:t>
      </w:r>
      <w:r>
        <w:rPr>
          <w:rFonts w:hint="eastAsia" w:ascii="微软雅黑" w:hAnsi="微软雅黑" w:eastAsia="微软雅黑"/>
          <w:szCs w:val="21"/>
          <w:lang w:eastAsia="zh-CN"/>
        </w:rPr>
        <w:t>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rPr>
          <w:rFonts w:hint="eastAsia"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  <w:lang w:eastAsia="zh-CN"/>
        </w:rPr>
        <w:t>用创意</w:t>
      </w:r>
      <w:r>
        <w:rPr>
          <w:rFonts w:hint="eastAsia" w:ascii="微软雅黑" w:hAnsi="微软雅黑" w:eastAsia="微软雅黑"/>
          <w:szCs w:val="21"/>
        </w:rPr>
        <w:t>，跟数百万玩家</w:t>
      </w:r>
      <w:r>
        <w:rPr>
          <w:rFonts w:hint="eastAsia" w:ascii="微软雅黑" w:hAnsi="微软雅黑" w:eastAsia="微软雅黑"/>
          <w:szCs w:val="21"/>
          <w:lang w:eastAsia="zh-CN"/>
        </w:rPr>
        <w:t>尽情</w:t>
      </w:r>
      <w:r>
        <w:rPr>
          <w:rFonts w:hint="eastAsia" w:ascii="微软雅黑" w:hAnsi="微软雅黑" w:eastAsia="微软雅黑"/>
          <w:szCs w:val="21"/>
        </w:rPr>
        <w:t>分享！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rPr>
          <w:rFonts w:hint="eastAsia" w:ascii="微软雅黑" w:hAnsi="微软雅黑" w:eastAsia="微软雅黑"/>
          <w:szCs w:val="21"/>
          <w:lang w:eastAsia="zh-CN"/>
        </w:rPr>
      </w:pPr>
      <w:r>
        <w:rPr>
          <w:rFonts w:hint="eastAsia" w:ascii="微软雅黑" w:hAnsi="微软雅黑" w:eastAsia="微软雅黑"/>
          <w:szCs w:val="21"/>
        </w:rPr>
        <w:t>让你的成长，成为改变游戏世界的力量</w:t>
      </w:r>
      <w:r>
        <w:rPr>
          <w:rFonts w:hint="eastAsia" w:ascii="微软雅黑" w:hAnsi="微软雅黑" w:eastAsia="微软雅黑"/>
          <w:szCs w:val="21"/>
          <w:lang w:eastAsia="zh-CN"/>
        </w:rPr>
        <w:t>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拒绝平庸，你，就是下一个梦想故事的主角！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(欢迎大家加</w:t>
      </w:r>
      <w:r>
        <w:rPr>
          <w:rFonts w:hint="eastAsia" w:ascii="微软雅黑" w:hAnsi="微软雅黑" w:eastAsia="微软雅黑"/>
          <w:b/>
          <w:szCs w:val="21"/>
          <w:lang w:eastAsia="zh-CN"/>
        </w:rPr>
        <w:t>速小游</w:t>
      </w:r>
      <w:r>
        <w:rPr>
          <w:rFonts w:hint="eastAsia" w:ascii="微软雅黑" w:hAnsi="微软雅黑" w:eastAsia="微软雅黑"/>
          <w:b/>
          <w:szCs w:val="21"/>
        </w:rPr>
        <w:t>QQ</w:t>
      </w:r>
      <w:r>
        <w:rPr>
          <w:rFonts w:hint="eastAsia" w:ascii="微软雅黑" w:hAnsi="微软雅黑" w:eastAsia="微软雅黑"/>
          <w:b/>
          <w:szCs w:val="21"/>
          <w:lang w:val="en-US" w:eastAsia="zh-CN"/>
        </w:rPr>
        <w:t>/微信</w:t>
      </w:r>
      <w:r>
        <w:rPr>
          <w:rFonts w:hint="eastAsia" w:ascii="微软雅黑" w:hAnsi="微软雅黑" w:eastAsia="微软雅黑"/>
          <w:b/>
          <w:szCs w:val="21"/>
        </w:rPr>
        <w:t>： 3310636780进行交流；</w:t>
      </w:r>
      <w:r>
        <w:rPr>
          <w:rFonts w:hint="eastAsia" w:ascii="微软雅黑" w:hAnsi="微软雅黑" w:eastAsia="微软雅黑"/>
          <w:b/>
          <w:szCs w:val="21"/>
          <w:lang w:eastAsia="zh-CN"/>
        </w:rPr>
        <w:t>参与宣讲会</w:t>
      </w:r>
      <w:r>
        <w:rPr>
          <w:rFonts w:hint="eastAsia" w:ascii="微软雅黑" w:hAnsi="微软雅黑" w:eastAsia="微软雅黑"/>
          <w:b/>
          <w:szCs w:val="21"/>
        </w:rPr>
        <w:t>有礼品还有大惊喜哦！）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00" w:line="400" w:lineRule="exact"/>
        <w:ind w:left="0" w:leftChars="0" w:right="0" w:rightChars="0" w:firstLine="0" w:firstLineChars="0"/>
        <w:jc w:val="both"/>
        <w:textAlignment w:val="auto"/>
        <w:outlineLvl w:val="1"/>
        <w:rPr>
          <w:rFonts w:hint="eastAsia" w:ascii="微软雅黑" w:hAnsi="微软雅黑" w:eastAsia="微软雅黑" w:cs="微软雅黑"/>
          <w:b/>
          <w:bCs/>
        </w:rPr>
      </w:pPr>
      <w:bookmarkStart w:id="8" w:name="_Toc407380150"/>
      <w:bookmarkStart w:id="9" w:name="_Toc407384485"/>
      <w:bookmarkStart w:id="10" w:name="_Toc407384466"/>
      <w:bookmarkStart w:id="11" w:name="_Toc407384540"/>
      <w:bookmarkStart w:id="12" w:name="_Toc409461805"/>
      <w:r>
        <w:rPr>
          <w:rFonts w:hint="eastAsia" w:ascii="微软雅黑" w:hAnsi="微软雅黑" w:eastAsia="微软雅黑" w:cs="微软雅黑"/>
          <w:b/>
          <w:bCs/>
          <w:lang w:eastAsia="zh-CN"/>
        </w:rPr>
        <w:t>公司简</w:t>
      </w:r>
      <w:r>
        <w:rPr>
          <w:rFonts w:hint="eastAsia" w:ascii="微软雅黑" w:hAnsi="微软雅黑" w:eastAsia="微软雅黑" w:cs="微软雅黑"/>
          <w:b/>
          <w:bCs/>
        </w:rPr>
        <w:t>介</w:t>
      </w:r>
      <w:bookmarkEnd w:id="8"/>
      <w:bookmarkEnd w:id="9"/>
      <w:bookmarkEnd w:id="10"/>
      <w:bookmarkEnd w:id="11"/>
      <w:bookmarkEnd w:id="12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rPr>
          <w:rFonts w:ascii="微软雅黑" w:hAnsi="微软雅黑" w:eastAsia="微软雅黑"/>
          <w:szCs w:val="21"/>
        </w:rPr>
      </w:pPr>
      <w:bookmarkStart w:id="13" w:name="_Toc407380151"/>
      <w:bookmarkStart w:id="14" w:name="_Toc407384467"/>
      <w:bookmarkStart w:id="15" w:name="_Toc407384541"/>
      <w:bookmarkStart w:id="16" w:name="_Toc409461806"/>
      <w:bookmarkStart w:id="17" w:name="_Toc407384486"/>
      <w:r>
        <w:rPr>
          <w:rFonts w:hint="eastAsia" w:ascii="微软雅黑" w:hAnsi="微软雅黑" w:eastAsia="微软雅黑"/>
          <w:b/>
          <w:bCs/>
          <w:szCs w:val="21"/>
        </w:rPr>
        <w:t>广州速游</w:t>
      </w:r>
      <w:r>
        <w:rPr>
          <w:rFonts w:hint="eastAsia" w:ascii="微软雅黑" w:hAnsi="微软雅黑" w:eastAsia="微软雅黑"/>
          <w:szCs w:val="21"/>
        </w:rPr>
        <w:t>，成立于</w:t>
      </w:r>
      <w:r>
        <w:rPr>
          <w:rFonts w:hint="eastAsia" w:ascii="微软雅黑" w:hAnsi="微软雅黑" w:eastAsia="微软雅黑"/>
          <w:b w:val="0"/>
          <w:bCs w:val="0"/>
          <w:szCs w:val="21"/>
        </w:rPr>
        <w:t>2014</w:t>
      </w:r>
      <w:r>
        <w:rPr>
          <w:rFonts w:hint="eastAsia" w:ascii="微软雅黑" w:hAnsi="微软雅黑" w:eastAsia="微软雅黑"/>
          <w:szCs w:val="21"/>
        </w:rPr>
        <w:t>年，</w:t>
      </w:r>
      <w:r>
        <w:rPr>
          <w:rFonts w:hint="eastAsia" w:ascii="微软雅黑" w:hAnsi="微软雅黑" w:eastAsia="微软雅黑"/>
          <w:b/>
          <w:bCs/>
          <w:szCs w:val="21"/>
        </w:rPr>
        <w:t>国内一流手机游戏研发与运营商</w:t>
      </w:r>
      <w:r>
        <w:rPr>
          <w:rFonts w:hint="eastAsia" w:ascii="微软雅黑" w:hAnsi="微软雅黑" w:eastAsia="微软雅黑"/>
          <w:szCs w:val="21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目前，广州速游自主研发完成多款手机游戏大作——《梦想仙侠》</w:t>
      </w:r>
      <w:r>
        <w:rPr>
          <w:rFonts w:hint="eastAsia" w:ascii="微软雅黑" w:hAnsi="微软雅黑" w:eastAsia="微软雅黑"/>
          <w:szCs w:val="21"/>
          <w:lang w:eastAsia="zh-CN"/>
        </w:rPr>
        <w:t>、</w:t>
      </w:r>
      <w:r>
        <w:rPr>
          <w:rFonts w:hint="eastAsia" w:ascii="微软雅黑" w:hAnsi="微软雅黑" w:eastAsia="微软雅黑"/>
          <w:szCs w:val="21"/>
        </w:rPr>
        <w:t>《</w:t>
      </w:r>
      <w:r>
        <w:rPr>
          <w:rFonts w:hint="eastAsia" w:ascii="微软雅黑" w:hAnsi="微软雅黑" w:eastAsia="微软雅黑"/>
          <w:szCs w:val="21"/>
          <w:lang w:eastAsia="zh-CN"/>
        </w:rPr>
        <w:t>醉仙武</w:t>
      </w:r>
      <w:r>
        <w:rPr>
          <w:rFonts w:hint="eastAsia" w:ascii="微软雅黑" w:hAnsi="微软雅黑" w:eastAsia="微软雅黑"/>
          <w:szCs w:val="21"/>
        </w:rPr>
        <w:t>》</w:t>
      </w:r>
      <w:r>
        <w:rPr>
          <w:rFonts w:hint="eastAsia" w:ascii="微软雅黑" w:hAnsi="微软雅黑" w:eastAsia="微软雅黑"/>
          <w:szCs w:val="21"/>
          <w:lang w:eastAsia="zh-CN"/>
        </w:rPr>
        <w:t>、《宿命契约》和《创世对决》</w:t>
      </w:r>
      <w:r>
        <w:rPr>
          <w:rFonts w:hint="eastAsia" w:ascii="微软雅黑" w:hAnsi="微软雅黑" w:eastAsia="微软雅黑"/>
          <w:szCs w:val="21"/>
        </w:rPr>
        <w:t>等。公司游戏产品均在海内外成功上线，月流水均达数千万级别。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rPr>
          <w:rFonts w:hint="eastAsia"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bCs/>
          <w:szCs w:val="21"/>
          <w:lang w:eastAsia="zh-CN"/>
        </w:rPr>
        <w:t>《</w:t>
      </w:r>
      <w:r>
        <w:rPr>
          <w:rFonts w:hint="eastAsia" w:ascii="微软雅黑" w:hAnsi="微软雅黑" w:eastAsia="微软雅黑"/>
          <w:b/>
          <w:bCs/>
          <w:szCs w:val="21"/>
        </w:rPr>
        <w:t>梦想仙侠》</w:t>
      </w:r>
      <w:r>
        <w:rPr>
          <w:rFonts w:hint="eastAsia" w:ascii="微软雅黑" w:hAnsi="微软雅黑" w:eastAsia="微软雅黑"/>
          <w:szCs w:val="21"/>
        </w:rPr>
        <w:t>——</w:t>
      </w:r>
      <w:r>
        <w:rPr>
          <w:rFonts w:hint="eastAsia" w:ascii="微软雅黑" w:hAnsi="微软雅黑" w:eastAsia="微软雅黑"/>
          <w:szCs w:val="21"/>
          <w:lang w:val="en-US" w:eastAsia="zh-CN"/>
        </w:rPr>
        <w:t>2015年上线，总</w:t>
      </w:r>
      <w:r>
        <w:rPr>
          <w:rFonts w:hint="eastAsia" w:ascii="微软雅黑" w:hAnsi="微软雅黑" w:eastAsia="微软雅黑"/>
          <w:szCs w:val="21"/>
          <w:lang w:eastAsia="zh-CN"/>
        </w:rPr>
        <w:t>营收超</w:t>
      </w:r>
      <w:r>
        <w:rPr>
          <w:rFonts w:hint="eastAsia" w:ascii="微软雅黑" w:hAnsi="微软雅黑" w:eastAsia="微软雅黑"/>
          <w:b/>
          <w:bCs/>
          <w:szCs w:val="21"/>
          <w:lang w:val="en-US" w:eastAsia="zh-CN"/>
        </w:rPr>
        <w:t>6亿</w:t>
      </w:r>
      <w:r>
        <w:rPr>
          <w:rFonts w:hint="eastAsia" w:ascii="微软雅黑" w:hAnsi="微软雅黑" w:eastAsia="微软雅黑"/>
          <w:szCs w:val="21"/>
        </w:rPr>
        <w:t>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rPr>
          <w:rFonts w:hint="eastAsia"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bCs/>
          <w:szCs w:val="21"/>
        </w:rPr>
        <w:t>《</w:t>
      </w:r>
      <w:r>
        <w:rPr>
          <w:rFonts w:hint="eastAsia" w:ascii="微软雅黑" w:hAnsi="微软雅黑" w:eastAsia="微软雅黑"/>
          <w:b/>
          <w:bCs/>
          <w:szCs w:val="21"/>
          <w:lang w:eastAsia="zh-CN"/>
        </w:rPr>
        <w:t>醉仙武</w:t>
      </w:r>
      <w:r>
        <w:rPr>
          <w:rFonts w:hint="eastAsia" w:ascii="微软雅黑" w:hAnsi="微软雅黑" w:eastAsia="微软雅黑"/>
          <w:b/>
          <w:bCs/>
          <w:szCs w:val="21"/>
        </w:rPr>
        <w:t>》</w:t>
      </w:r>
      <w:r>
        <w:rPr>
          <w:rFonts w:hint="eastAsia" w:ascii="微软雅黑" w:hAnsi="微软雅黑" w:eastAsia="微软雅黑"/>
          <w:szCs w:val="21"/>
        </w:rPr>
        <w:t>——</w:t>
      </w:r>
      <w:r>
        <w:rPr>
          <w:rFonts w:hint="eastAsia" w:ascii="微软雅黑" w:hAnsi="微软雅黑" w:eastAsia="微软雅黑"/>
          <w:szCs w:val="21"/>
          <w:lang w:val="en-US" w:eastAsia="zh-CN"/>
        </w:rPr>
        <w:t>2017年上线，</w:t>
      </w:r>
      <w:r>
        <w:rPr>
          <w:rFonts w:hint="eastAsia" w:ascii="微软雅黑" w:hAnsi="微软雅黑" w:eastAsia="微软雅黑"/>
          <w:szCs w:val="21"/>
        </w:rPr>
        <w:t>月</w:t>
      </w:r>
      <w:r>
        <w:rPr>
          <w:rFonts w:hint="eastAsia" w:ascii="微软雅黑" w:hAnsi="微软雅黑" w:eastAsia="微软雅黑"/>
          <w:szCs w:val="21"/>
          <w:lang w:eastAsia="zh-CN"/>
        </w:rPr>
        <w:t>营收破</w:t>
      </w:r>
      <w:r>
        <w:rPr>
          <w:rFonts w:hint="eastAsia" w:ascii="微软雅黑" w:hAnsi="微软雅黑" w:eastAsia="微软雅黑"/>
          <w:b/>
          <w:bCs/>
          <w:szCs w:val="21"/>
          <w:lang w:val="en-US" w:eastAsia="zh-CN"/>
        </w:rPr>
        <w:t>1.5亿</w:t>
      </w:r>
      <w:r>
        <w:rPr>
          <w:rFonts w:hint="eastAsia" w:ascii="微软雅黑" w:hAnsi="微软雅黑" w:eastAsia="微软雅黑"/>
          <w:szCs w:val="21"/>
        </w:rPr>
        <w:t>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bCs/>
          <w:szCs w:val="21"/>
        </w:rPr>
        <w:t>《</w:t>
      </w:r>
      <w:r>
        <w:rPr>
          <w:rFonts w:hint="eastAsia" w:ascii="微软雅黑" w:hAnsi="微软雅黑" w:eastAsia="微软雅黑"/>
          <w:b/>
          <w:bCs/>
          <w:szCs w:val="21"/>
          <w:lang w:eastAsia="zh-CN"/>
        </w:rPr>
        <w:t>宿命契约</w:t>
      </w:r>
      <w:r>
        <w:rPr>
          <w:rFonts w:hint="eastAsia" w:ascii="微软雅黑" w:hAnsi="微软雅黑" w:eastAsia="微软雅黑"/>
          <w:b/>
          <w:bCs/>
          <w:szCs w:val="21"/>
        </w:rPr>
        <w:t>》</w:t>
      </w:r>
      <w:r>
        <w:rPr>
          <w:rFonts w:hint="eastAsia" w:ascii="微软雅黑" w:hAnsi="微软雅黑" w:eastAsia="微软雅黑"/>
          <w:szCs w:val="21"/>
          <w:lang w:eastAsia="zh-CN"/>
        </w:rPr>
        <w:t>——</w:t>
      </w:r>
      <w:r>
        <w:rPr>
          <w:rFonts w:hint="eastAsia" w:ascii="微软雅黑" w:hAnsi="微软雅黑" w:eastAsia="微软雅黑"/>
          <w:szCs w:val="21"/>
          <w:lang w:val="en-US" w:eastAsia="zh-CN"/>
        </w:rPr>
        <w:t>20</w:t>
      </w:r>
      <w:r>
        <w:rPr>
          <w:rFonts w:hint="eastAsia" w:ascii="微软雅黑" w:hAnsi="微软雅黑" w:eastAsia="微软雅黑"/>
          <w:szCs w:val="21"/>
        </w:rPr>
        <w:t>1</w:t>
      </w:r>
      <w:r>
        <w:rPr>
          <w:rFonts w:hint="eastAsia" w:ascii="微软雅黑" w:hAnsi="微软雅黑" w:eastAsia="微软雅黑"/>
          <w:szCs w:val="21"/>
          <w:lang w:val="en-US" w:eastAsia="zh-CN"/>
        </w:rPr>
        <w:t>8</w:t>
      </w:r>
      <w:r>
        <w:rPr>
          <w:rFonts w:hint="eastAsia" w:ascii="微软雅黑" w:hAnsi="微软雅黑" w:eastAsia="微软雅黑"/>
          <w:szCs w:val="21"/>
        </w:rPr>
        <w:t>年上线，月</w:t>
      </w:r>
      <w:r>
        <w:rPr>
          <w:rFonts w:hint="eastAsia" w:ascii="微软雅黑" w:hAnsi="微软雅黑" w:eastAsia="微软雅黑"/>
          <w:szCs w:val="21"/>
          <w:lang w:eastAsia="zh-CN"/>
        </w:rPr>
        <w:t>营收已达</w:t>
      </w:r>
      <w:r>
        <w:rPr>
          <w:rFonts w:hint="eastAsia" w:ascii="微软雅黑" w:hAnsi="微软雅黑" w:eastAsia="微软雅黑"/>
          <w:b/>
          <w:bCs/>
          <w:szCs w:val="21"/>
          <w:lang w:val="en-US" w:eastAsia="zh-CN"/>
        </w:rPr>
        <w:t>7000万</w:t>
      </w:r>
      <w:r>
        <w:rPr>
          <w:rFonts w:hint="eastAsia" w:ascii="微软雅黑" w:hAnsi="微软雅黑" w:eastAsia="微软雅黑"/>
          <w:szCs w:val="21"/>
        </w:rPr>
        <w:t>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rPr>
          <w:rFonts w:hint="eastAsia"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bCs/>
          <w:szCs w:val="21"/>
        </w:rPr>
        <w:t>《</w:t>
      </w:r>
      <w:r>
        <w:rPr>
          <w:rFonts w:hint="eastAsia" w:ascii="微软雅黑" w:hAnsi="微软雅黑" w:eastAsia="微软雅黑"/>
          <w:b/>
          <w:bCs/>
          <w:szCs w:val="21"/>
          <w:lang w:eastAsia="zh-CN"/>
        </w:rPr>
        <w:t>创世对决</w:t>
      </w:r>
      <w:r>
        <w:rPr>
          <w:rFonts w:hint="eastAsia" w:ascii="微软雅黑" w:hAnsi="微软雅黑" w:eastAsia="微软雅黑"/>
          <w:b/>
          <w:bCs/>
          <w:szCs w:val="21"/>
        </w:rPr>
        <w:t>》</w:t>
      </w:r>
      <w:r>
        <w:rPr>
          <w:rFonts w:hint="eastAsia" w:ascii="微软雅黑" w:hAnsi="微软雅黑" w:eastAsia="微软雅黑"/>
          <w:szCs w:val="21"/>
          <w:lang w:eastAsia="zh-CN"/>
        </w:rPr>
        <w:t>——</w:t>
      </w:r>
      <w:r>
        <w:rPr>
          <w:rFonts w:hint="eastAsia" w:ascii="微软雅黑" w:hAnsi="微软雅黑" w:eastAsia="微软雅黑"/>
          <w:szCs w:val="21"/>
          <w:lang w:val="en-US" w:eastAsia="zh-CN"/>
        </w:rPr>
        <w:t>2018年上线，</w:t>
      </w:r>
      <w:r>
        <w:rPr>
          <w:rFonts w:hint="eastAsia" w:ascii="微软雅黑" w:hAnsi="微软雅黑" w:eastAsia="微软雅黑"/>
          <w:szCs w:val="21"/>
          <w:lang w:eastAsia="zh-CN"/>
        </w:rPr>
        <w:t>目前</w:t>
      </w:r>
      <w:r>
        <w:rPr>
          <w:rFonts w:hint="eastAsia" w:ascii="微软雅黑" w:hAnsi="微软雅黑" w:eastAsia="微软雅黑"/>
          <w:color w:val="auto"/>
          <w:szCs w:val="21"/>
          <w:lang w:eastAsia="zh-CN"/>
        </w:rPr>
        <w:t>月</w:t>
      </w:r>
      <w:r>
        <w:rPr>
          <w:rFonts w:hint="eastAsia" w:ascii="微软雅黑" w:hAnsi="微软雅黑" w:eastAsia="微软雅黑"/>
          <w:szCs w:val="21"/>
          <w:lang w:eastAsia="zh-CN"/>
        </w:rPr>
        <w:t>营收</w:t>
      </w:r>
      <w:r>
        <w:rPr>
          <w:rFonts w:hint="eastAsia" w:ascii="微软雅黑" w:hAnsi="微软雅黑" w:eastAsia="微软雅黑"/>
          <w:szCs w:val="21"/>
        </w:rPr>
        <w:t>已</w:t>
      </w:r>
      <w:r>
        <w:rPr>
          <w:rFonts w:hint="eastAsia" w:ascii="微软雅黑" w:hAnsi="微软雅黑" w:eastAsia="微软雅黑"/>
          <w:szCs w:val="21"/>
          <w:lang w:eastAsia="zh-CN"/>
        </w:rPr>
        <w:t>近</w:t>
      </w:r>
      <w:r>
        <w:rPr>
          <w:rFonts w:hint="eastAsia" w:ascii="微软雅黑" w:hAnsi="微软雅黑" w:eastAsia="微软雅黑"/>
          <w:b/>
          <w:bCs/>
          <w:szCs w:val="21"/>
          <w:lang w:val="en-US" w:eastAsia="zh-CN"/>
        </w:rPr>
        <w:t>1亿</w:t>
      </w:r>
      <w:r>
        <w:rPr>
          <w:rFonts w:hint="eastAsia" w:ascii="微软雅黑" w:hAnsi="微软雅黑" w:eastAsia="微软雅黑"/>
          <w:szCs w:val="21"/>
        </w:rPr>
        <w:t>，数据持续攀升中！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00" w:line="400" w:lineRule="exact"/>
        <w:ind w:left="0" w:leftChars="0" w:right="0" w:rightChars="0" w:firstLine="0" w:firstLineChars="0"/>
        <w:jc w:val="both"/>
        <w:textAlignment w:val="auto"/>
        <w:outlineLvl w:val="1"/>
        <w:rPr>
          <w:rFonts w:hint="eastAsia" w:ascii="微软雅黑" w:hAnsi="微软雅黑" w:eastAsia="微软雅黑"/>
          <w:lang w:eastAsia="zh-CN"/>
        </w:rPr>
      </w:pPr>
      <w:r>
        <w:rPr>
          <w:rFonts w:hint="eastAsia" w:ascii="微软雅黑" w:hAnsi="微软雅黑" w:eastAsia="微软雅黑"/>
          <w:lang w:eastAsia="zh-CN"/>
        </w:rPr>
        <w:t>招聘职位</w:t>
      </w:r>
      <w:bookmarkEnd w:id="13"/>
      <w:bookmarkEnd w:id="14"/>
      <w:bookmarkEnd w:id="15"/>
      <w:bookmarkEnd w:id="16"/>
      <w:bookmarkEnd w:id="17"/>
    </w:p>
    <w:tbl>
      <w:tblPr>
        <w:tblStyle w:val="10"/>
        <w:tblW w:w="8131" w:type="dxa"/>
        <w:jc w:val="center"/>
        <w:tblInd w:w="336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61"/>
        <w:gridCol w:w="3644"/>
        <w:gridCol w:w="1726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276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dotted" w:color="auto" w:sz="8" w:space="0"/>
            </w:tcBorders>
            <w:shd w:val="clear" w:color="auto" w:fill="4BACC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</w:rPr>
              <w:t>岗位</w:t>
            </w:r>
          </w:p>
        </w:tc>
        <w:tc>
          <w:tcPr>
            <w:tcW w:w="3644" w:type="dxa"/>
            <w:tcBorders>
              <w:top w:val="single" w:color="4BACC6" w:sz="8" w:space="0"/>
              <w:left w:val="dotted" w:color="auto" w:sz="8" w:space="0"/>
              <w:bottom w:val="single" w:color="4BACC6" w:sz="8" w:space="0"/>
              <w:right w:val="dotted" w:color="auto" w:sz="8" w:space="0"/>
            </w:tcBorders>
            <w:shd w:val="clear" w:color="auto" w:fill="4BACC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1726" w:type="dxa"/>
            <w:tcBorders>
              <w:top w:val="single" w:color="4BACC6" w:sz="8" w:space="0"/>
              <w:left w:val="dotted" w:color="auto" w:sz="8" w:space="0"/>
              <w:bottom w:val="single" w:color="4BACC6" w:sz="8" w:space="0"/>
              <w:right w:val="single" w:color="4BACC6" w:sz="8" w:space="0"/>
            </w:tcBorders>
            <w:shd w:val="clear" w:color="auto" w:fill="4BACC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</w:rPr>
              <w:t>需求人数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276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dotted" w:color="auto" w:sz="8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客户端开发工程师</w:t>
            </w:r>
          </w:p>
        </w:tc>
        <w:tc>
          <w:tcPr>
            <w:tcW w:w="3644" w:type="dxa"/>
            <w:tcBorders>
              <w:top w:val="single" w:color="4BACC6" w:sz="8" w:space="0"/>
              <w:left w:val="dotted" w:color="auto" w:sz="8" w:space="0"/>
              <w:bottom w:val="single" w:color="4BACC6" w:sz="8" w:space="0"/>
              <w:right w:val="dotted" w:color="auto" w:sz="8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计算机</w:t>
            </w: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软件</w:t>
            </w: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、数学等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相关专业</w:t>
            </w:r>
          </w:p>
        </w:tc>
        <w:tc>
          <w:tcPr>
            <w:tcW w:w="1726" w:type="dxa"/>
            <w:tcBorders>
              <w:top w:val="single" w:color="4BACC6" w:sz="8" w:space="0"/>
              <w:left w:val="dotted" w:color="auto" w:sz="8" w:space="0"/>
              <w:bottom w:val="single" w:color="4BACC6" w:sz="8" w:space="0"/>
              <w:right w:val="single" w:color="4BACC6" w:sz="8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8-15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人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276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dotted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服务端开发工程师</w:t>
            </w:r>
          </w:p>
        </w:tc>
        <w:tc>
          <w:tcPr>
            <w:tcW w:w="3644" w:type="dxa"/>
            <w:tcBorders>
              <w:top w:val="single" w:color="4BACC6" w:sz="8" w:space="0"/>
              <w:left w:val="dotted" w:color="auto" w:sz="8" w:space="0"/>
              <w:bottom w:val="single" w:color="4BACC6" w:sz="8" w:space="0"/>
              <w:right w:val="dotted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计算机</w:t>
            </w: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软件</w:t>
            </w: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、数学等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相关专业</w:t>
            </w:r>
          </w:p>
        </w:tc>
        <w:tc>
          <w:tcPr>
            <w:tcW w:w="1726" w:type="dxa"/>
            <w:tcBorders>
              <w:top w:val="single" w:color="4BACC6" w:sz="8" w:space="0"/>
              <w:left w:val="dotted" w:color="auto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10-20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人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276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dotted" w:color="auto" w:sz="8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技术支持工程师</w:t>
            </w:r>
          </w:p>
        </w:tc>
        <w:tc>
          <w:tcPr>
            <w:tcW w:w="3644" w:type="dxa"/>
            <w:tcBorders>
              <w:top w:val="single" w:color="4BACC6" w:sz="8" w:space="0"/>
              <w:left w:val="dotted" w:color="auto" w:sz="8" w:space="0"/>
              <w:bottom w:val="single" w:color="4BACC6" w:sz="8" w:space="0"/>
              <w:right w:val="dotted" w:color="auto" w:sz="8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计算机</w:t>
            </w: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软件相关专业</w:t>
            </w:r>
          </w:p>
        </w:tc>
        <w:tc>
          <w:tcPr>
            <w:tcW w:w="1726" w:type="dxa"/>
            <w:tcBorders>
              <w:top w:val="single" w:color="4BACC6" w:sz="8" w:space="0"/>
              <w:left w:val="dotted" w:color="auto" w:sz="8" w:space="0"/>
              <w:bottom w:val="single" w:color="4BACC6" w:sz="8" w:space="0"/>
              <w:right w:val="single" w:color="4BACC6" w:sz="8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1-2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人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276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dotted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手游策划</w:t>
            </w: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培训生（系统）</w:t>
            </w:r>
          </w:p>
        </w:tc>
        <w:tc>
          <w:tcPr>
            <w:tcW w:w="3644" w:type="dxa"/>
            <w:tcBorders>
              <w:top w:val="single" w:color="4BACC6" w:sz="8" w:space="0"/>
              <w:left w:val="dotted" w:color="auto" w:sz="8" w:space="0"/>
              <w:bottom w:val="single" w:color="4BACC6" w:sz="8" w:space="0"/>
              <w:right w:val="dotted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专业不限</w:t>
            </w:r>
          </w:p>
        </w:tc>
        <w:tc>
          <w:tcPr>
            <w:tcW w:w="1726" w:type="dxa"/>
            <w:tcBorders>
              <w:top w:val="single" w:color="4BACC6" w:sz="8" w:space="0"/>
              <w:left w:val="dotted" w:color="auto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8-15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人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276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dotted" w:color="auto" w:sz="8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手游策划</w:t>
            </w: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培训生（文案）</w:t>
            </w:r>
          </w:p>
        </w:tc>
        <w:tc>
          <w:tcPr>
            <w:tcW w:w="3644" w:type="dxa"/>
            <w:tcBorders>
              <w:top w:val="single" w:color="4BACC6" w:sz="8" w:space="0"/>
              <w:left w:val="dotted" w:color="auto" w:sz="8" w:space="0"/>
              <w:bottom w:val="single" w:color="4BACC6" w:sz="8" w:space="0"/>
              <w:right w:val="dotted" w:color="auto" w:sz="8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专业不限，有写作经验优先</w:t>
            </w:r>
          </w:p>
        </w:tc>
        <w:tc>
          <w:tcPr>
            <w:tcW w:w="1726" w:type="dxa"/>
            <w:tcBorders>
              <w:top w:val="single" w:color="4BACC6" w:sz="8" w:space="0"/>
              <w:left w:val="dotted" w:color="auto" w:sz="8" w:space="0"/>
              <w:bottom w:val="single" w:color="4BACC6" w:sz="8" w:space="0"/>
              <w:right w:val="single" w:color="4BACC6" w:sz="8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-</w:t>
            </w: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人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276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dotted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手游策划</w:t>
            </w: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培训生（数值）</w:t>
            </w:r>
          </w:p>
        </w:tc>
        <w:tc>
          <w:tcPr>
            <w:tcW w:w="3644" w:type="dxa"/>
            <w:tcBorders>
              <w:top w:val="single" w:color="4BACC6" w:sz="8" w:space="0"/>
              <w:left w:val="dotted" w:color="auto" w:sz="8" w:space="0"/>
              <w:bottom w:val="single" w:color="4BACC6" w:sz="8" w:space="0"/>
              <w:right w:val="dotted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专业不限，有数学基础优先</w:t>
            </w:r>
          </w:p>
        </w:tc>
        <w:tc>
          <w:tcPr>
            <w:tcW w:w="1726" w:type="dxa"/>
            <w:tcBorders>
              <w:top w:val="single" w:color="4BACC6" w:sz="8" w:space="0"/>
              <w:left w:val="dotted" w:color="auto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8-10人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276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dotted" w:color="auto" w:sz="8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手游运营</w:t>
            </w: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培训生</w:t>
            </w:r>
          </w:p>
        </w:tc>
        <w:tc>
          <w:tcPr>
            <w:tcW w:w="3644" w:type="dxa"/>
            <w:tcBorders>
              <w:top w:val="single" w:color="4BACC6" w:sz="8" w:space="0"/>
              <w:left w:val="dotted" w:color="auto" w:sz="8" w:space="0"/>
              <w:bottom w:val="single" w:color="4BACC6" w:sz="8" w:space="0"/>
              <w:right w:val="dotted" w:color="auto" w:sz="8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专业不限</w:t>
            </w:r>
          </w:p>
        </w:tc>
        <w:tc>
          <w:tcPr>
            <w:tcW w:w="1726" w:type="dxa"/>
            <w:tcBorders>
              <w:top w:val="single" w:color="4BACC6" w:sz="8" w:space="0"/>
              <w:left w:val="dotted" w:color="auto" w:sz="8" w:space="0"/>
              <w:bottom w:val="single" w:color="4BACC6" w:sz="8" w:space="0"/>
              <w:right w:val="single" w:color="4BACC6" w:sz="8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8-10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人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276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dotted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广告投放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培训生</w:t>
            </w:r>
          </w:p>
        </w:tc>
        <w:tc>
          <w:tcPr>
            <w:tcW w:w="3644" w:type="dxa"/>
            <w:tcBorders>
              <w:top w:val="single" w:color="4BACC6" w:sz="8" w:space="0"/>
              <w:left w:val="dotted" w:color="auto" w:sz="8" w:space="0"/>
              <w:bottom w:val="single" w:color="4BACC6" w:sz="8" w:space="0"/>
              <w:right w:val="dotted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专业不限，市场</w:t>
            </w: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营销、数学等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专业优先</w:t>
            </w:r>
          </w:p>
        </w:tc>
        <w:tc>
          <w:tcPr>
            <w:tcW w:w="1726" w:type="dxa"/>
            <w:tcBorders>
              <w:top w:val="single" w:color="4BACC6" w:sz="8" w:space="0"/>
              <w:left w:val="dotted" w:color="auto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10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-</w:t>
            </w: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15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人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276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dotted" w:color="auto" w:sz="8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商务培训生</w:t>
            </w:r>
          </w:p>
        </w:tc>
        <w:tc>
          <w:tcPr>
            <w:tcW w:w="3644" w:type="dxa"/>
            <w:tcBorders>
              <w:top w:val="single" w:color="4BACC6" w:sz="8" w:space="0"/>
              <w:left w:val="dotted" w:color="auto" w:sz="8" w:space="0"/>
              <w:bottom w:val="single" w:color="4BACC6" w:sz="8" w:space="0"/>
              <w:right w:val="dotted" w:color="auto" w:sz="8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专业不限</w:t>
            </w:r>
          </w:p>
        </w:tc>
        <w:tc>
          <w:tcPr>
            <w:tcW w:w="1726" w:type="dxa"/>
            <w:tcBorders>
              <w:top w:val="single" w:color="4BACC6" w:sz="8" w:space="0"/>
              <w:left w:val="dotted" w:color="auto" w:sz="8" w:space="0"/>
              <w:bottom w:val="single" w:color="4BACC6" w:sz="8" w:space="0"/>
              <w:right w:val="single" w:color="4BACC6" w:sz="8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1-2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人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276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dotted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人力资源培训生</w:t>
            </w:r>
          </w:p>
        </w:tc>
        <w:tc>
          <w:tcPr>
            <w:tcW w:w="3644" w:type="dxa"/>
            <w:tcBorders>
              <w:top w:val="single" w:color="4BACC6" w:sz="8" w:space="0"/>
              <w:left w:val="dotted" w:color="auto" w:sz="8" w:space="0"/>
              <w:bottom w:val="single" w:color="4BACC6" w:sz="8" w:space="0"/>
              <w:right w:val="dotted" w:color="auto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专业不限</w:t>
            </w:r>
          </w:p>
        </w:tc>
        <w:tc>
          <w:tcPr>
            <w:tcW w:w="1726" w:type="dxa"/>
            <w:tcBorders>
              <w:top w:val="single" w:color="4BACC6" w:sz="8" w:space="0"/>
              <w:left w:val="dotted" w:color="auto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3-5人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2761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dotted" w:color="auto" w:sz="8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行政培训生</w:t>
            </w:r>
          </w:p>
        </w:tc>
        <w:tc>
          <w:tcPr>
            <w:tcW w:w="3644" w:type="dxa"/>
            <w:tcBorders>
              <w:top w:val="single" w:color="4BACC6" w:sz="8" w:space="0"/>
              <w:left w:val="dotted" w:color="auto" w:sz="8" w:space="0"/>
              <w:bottom w:val="single" w:color="4BACC6" w:sz="8" w:space="0"/>
              <w:right w:val="dotted" w:color="auto" w:sz="8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专业不限</w:t>
            </w:r>
          </w:p>
        </w:tc>
        <w:tc>
          <w:tcPr>
            <w:tcW w:w="1726" w:type="dxa"/>
            <w:tcBorders>
              <w:top w:val="single" w:color="4BACC6" w:sz="8" w:space="0"/>
              <w:left w:val="dotted" w:color="auto" w:sz="8" w:space="0"/>
              <w:bottom w:val="single" w:color="4BACC6" w:sz="8" w:space="0"/>
              <w:right w:val="single" w:color="4BACC6" w:sz="8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1-2</w:t>
            </w: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人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*岗位详情见附表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00" w:line="400" w:lineRule="exact"/>
        <w:ind w:left="0" w:leftChars="0" w:right="0" w:rightChars="0" w:firstLine="0" w:firstLineChars="0"/>
        <w:jc w:val="both"/>
        <w:textAlignment w:val="auto"/>
        <w:outlineLvl w:val="1"/>
        <w:rPr>
          <w:rFonts w:ascii="微软雅黑" w:hAnsi="微软雅黑" w:eastAsia="微软雅黑"/>
        </w:rPr>
      </w:pPr>
      <w:bookmarkStart w:id="18" w:name="_Toc407384492"/>
      <w:bookmarkStart w:id="19" w:name="_Toc409461817"/>
      <w:bookmarkStart w:id="20" w:name="_Toc407384473"/>
      <w:bookmarkStart w:id="21" w:name="_Toc407380173"/>
      <w:bookmarkStart w:id="22" w:name="_Toc407384555"/>
      <w:r>
        <w:rPr>
          <w:rFonts w:hint="eastAsia" w:ascii="微软雅黑" w:hAnsi="微软雅黑" w:eastAsia="微软雅黑"/>
        </w:rPr>
        <w:t>薪酬福利</w:t>
      </w:r>
      <w:bookmarkEnd w:id="18"/>
      <w:bookmarkEnd w:id="19"/>
      <w:bookmarkEnd w:id="20"/>
      <w:bookmarkEnd w:id="21"/>
      <w:bookmarkEnd w:id="22"/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hanging="420" w:firstLineChars="0"/>
        <w:rPr>
          <w:rFonts w:hint="eastAsia" w:ascii="微软雅黑" w:hAnsi="微软雅黑" w:eastAsia="微软雅黑"/>
          <w:szCs w:val="21"/>
          <w:lang w:eastAsia="zh-CN"/>
        </w:rPr>
      </w:pPr>
      <w:r>
        <w:rPr>
          <w:rFonts w:hint="eastAsia" w:ascii="微软雅黑" w:hAnsi="微软雅黑" w:eastAsia="微软雅黑"/>
          <w:b/>
          <w:bCs/>
          <w:szCs w:val="21"/>
          <w:lang w:eastAsia="zh-CN"/>
        </w:rPr>
        <w:t>薪资奖金：</w:t>
      </w:r>
      <w:r>
        <w:rPr>
          <w:rFonts w:hint="eastAsia" w:ascii="微软雅黑" w:hAnsi="微软雅黑" w:eastAsia="微软雅黑"/>
          <w:b w:val="0"/>
          <w:bCs w:val="0"/>
          <w:szCs w:val="21"/>
          <w:lang w:eastAsia="zh-CN"/>
        </w:rPr>
        <w:t>竞争力高起薪，业内顶级水平奖金（年终奖、年终双薪、项目分红、绩效奖等），高频次高幅度不封顶加薪通道！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hanging="420" w:firstLineChars="0"/>
        <w:rPr>
          <w:rFonts w:hint="eastAsia"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bCs/>
          <w:szCs w:val="21"/>
          <w:lang w:eastAsia="zh-CN"/>
        </w:rPr>
        <w:t>培训发展：</w:t>
      </w:r>
      <w:r>
        <w:rPr>
          <w:rFonts w:hint="eastAsia" w:ascii="微软雅黑" w:hAnsi="微软雅黑" w:eastAsia="微软雅黑"/>
          <w:szCs w:val="21"/>
          <w:lang w:eastAsia="zh-CN"/>
        </w:rPr>
        <w:t>双导师、优课程、强实战，快速成长，晋升无忧</w:t>
      </w:r>
      <w:r>
        <w:rPr>
          <w:rFonts w:hint="eastAsia" w:ascii="微软雅黑" w:hAnsi="微软雅黑" w:eastAsia="微软雅黑"/>
          <w:szCs w:val="21"/>
        </w:rPr>
        <w:t>！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hanging="420" w:firstLineChars="0"/>
        <w:rPr>
          <w:rFonts w:hint="eastAsia" w:ascii="微软雅黑" w:hAnsi="微软雅黑" w:eastAsia="微软雅黑"/>
          <w:szCs w:val="21"/>
          <w:lang w:eastAsia="zh-CN"/>
        </w:rPr>
      </w:pPr>
      <w:r>
        <w:rPr>
          <w:rFonts w:hint="eastAsia" w:ascii="微软雅黑" w:hAnsi="微软雅黑" w:eastAsia="微软雅黑"/>
          <w:b/>
          <w:bCs/>
          <w:szCs w:val="21"/>
          <w:lang w:eastAsia="zh-CN"/>
        </w:rPr>
        <w:t>吃喝玩乐：</w:t>
      </w:r>
      <w:r>
        <w:rPr>
          <w:rFonts w:hint="eastAsia" w:ascii="微软雅黑" w:hAnsi="微软雅黑" w:eastAsia="微软雅黑"/>
          <w:szCs w:val="21"/>
          <w:lang w:eastAsia="zh-CN"/>
        </w:rPr>
        <w:t>三餐水果，下午茶零食，健身房，球赛，游戏竞技，生日会，国内外旅游等等，想</w:t>
      </w:r>
      <w:r>
        <w:rPr>
          <w:rFonts w:hint="eastAsia" w:ascii="微软雅黑" w:hAnsi="微软雅黑" w:eastAsia="微软雅黑"/>
          <w:szCs w:val="21"/>
          <w:lang w:val="en-US" w:eastAsia="zh-CN"/>
        </w:rPr>
        <w:t>high就high！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00" w:line="400" w:lineRule="exact"/>
        <w:ind w:left="0" w:leftChars="0" w:right="0" w:rightChars="0" w:firstLine="0" w:firstLineChars="0"/>
        <w:jc w:val="both"/>
        <w:textAlignment w:val="auto"/>
        <w:outlineLvl w:val="1"/>
        <w:rPr>
          <w:rFonts w:ascii="微软雅黑" w:hAnsi="微软雅黑" w:eastAsia="微软雅黑"/>
        </w:rPr>
      </w:pPr>
      <w:bookmarkStart w:id="23" w:name="_Toc409461821"/>
      <w:r>
        <w:rPr>
          <w:rFonts w:hint="eastAsia" w:ascii="微软雅黑" w:hAnsi="微软雅黑" w:eastAsia="微软雅黑"/>
          <w:lang w:eastAsia="zh-CN"/>
        </w:rPr>
        <w:t>校招</w:t>
      </w:r>
      <w:r>
        <w:rPr>
          <w:rFonts w:hint="eastAsia" w:ascii="微软雅黑" w:hAnsi="微软雅黑" w:eastAsia="微软雅黑"/>
        </w:rPr>
        <w:t>行程</w:t>
      </w:r>
    </w:p>
    <w:tbl>
      <w:tblPr>
        <w:tblStyle w:val="10"/>
        <w:tblW w:w="9368" w:type="dxa"/>
        <w:jc w:val="center"/>
        <w:tblInd w:w="-2302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84"/>
        <w:gridCol w:w="1050"/>
        <w:gridCol w:w="1875"/>
        <w:gridCol w:w="2387"/>
        <w:gridCol w:w="2072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exact"/>
          <w:jc w:val="center"/>
        </w:trPr>
        <w:tc>
          <w:tcPr>
            <w:tcW w:w="198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4BACC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10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dotted" w:color="auto" w:sz="4" w:space="0"/>
            </w:tcBorders>
            <w:shd w:val="clear" w:color="auto" w:fill="4BACC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</w:rPr>
              <w:t>地区</w:t>
            </w:r>
          </w:p>
        </w:tc>
        <w:tc>
          <w:tcPr>
            <w:tcW w:w="1875" w:type="dxa"/>
            <w:tcBorders>
              <w:top w:val="single" w:color="4BACC6" w:sz="8" w:space="0"/>
              <w:left w:val="dotted" w:color="auto" w:sz="4" w:space="0"/>
              <w:bottom w:val="single" w:color="4BACC6" w:sz="8" w:space="0"/>
              <w:right w:val="dotted" w:color="auto" w:sz="4" w:space="0"/>
            </w:tcBorders>
            <w:shd w:val="clear" w:color="auto" w:fill="4BACC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</w:rPr>
              <w:t>学校</w:t>
            </w:r>
          </w:p>
        </w:tc>
        <w:tc>
          <w:tcPr>
            <w:tcW w:w="2387" w:type="dxa"/>
            <w:tcBorders>
              <w:top w:val="single" w:color="4BACC6" w:sz="8" w:space="0"/>
              <w:left w:val="dotted" w:color="auto" w:sz="4" w:space="0"/>
              <w:bottom w:val="single" w:color="4BACC6" w:sz="8" w:space="0"/>
              <w:right w:val="dotted" w:color="auto" w:sz="4" w:space="0"/>
            </w:tcBorders>
            <w:shd w:val="clear" w:color="auto" w:fill="4BACC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</w:rPr>
              <w:t>具体地址</w:t>
            </w:r>
          </w:p>
        </w:tc>
        <w:tc>
          <w:tcPr>
            <w:tcW w:w="2072" w:type="dxa"/>
            <w:tcBorders>
              <w:top w:val="single" w:color="4BACC6" w:sz="8" w:space="0"/>
              <w:left w:val="dotted" w:color="auto" w:sz="4" w:space="0"/>
              <w:bottom w:val="single" w:color="4BACC6" w:sz="8" w:space="0"/>
              <w:right w:val="dotted" w:color="auto" w:sz="4" w:space="0"/>
            </w:tcBorders>
            <w:shd w:val="clear" w:color="auto" w:fill="4BACC6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  <w:szCs w:val="24"/>
              </w:rPr>
              <w:t>形式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exact"/>
          <w:jc w:val="center"/>
        </w:trPr>
        <w:tc>
          <w:tcPr>
            <w:tcW w:w="198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3月2日9:30</w:t>
            </w:r>
          </w:p>
        </w:tc>
        <w:tc>
          <w:tcPr>
            <w:tcW w:w="10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dotted" w:color="auto" w:sz="4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武汉</w:t>
            </w:r>
          </w:p>
        </w:tc>
        <w:tc>
          <w:tcPr>
            <w:tcW w:w="1875" w:type="dxa"/>
            <w:tcBorders>
              <w:top w:val="single" w:color="4BACC6" w:sz="8" w:space="0"/>
              <w:left w:val="dotted" w:color="auto" w:sz="4" w:space="0"/>
              <w:bottom w:val="single" w:color="4BACC6" w:sz="8" w:space="0"/>
              <w:right w:val="dotted" w:color="auto" w:sz="4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华中科技大学</w:t>
            </w:r>
          </w:p>
        </w:tc>
        <w:tc>
          <w:tcPr>
            <w:tcW w:w="2387" w:type="dxa"/>
            <w:tcBorders>
              <w:top w:val="single" w:color="4BACC6" w:sz="8" w:space="0"/>
              <w:left w:val="dotted" w:color="auto" w:sz="4" w:space="0"/>
              <w:bottom w:val="single" w:color="4BACC6" w:sz="8" w:space="0"/>
              <w:right w:val="dotted" w:color="auto" w:sz="4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西边体育馆217展位</w:t>
            </w:r>
          </w:p>
        </w:tc>
        <w:tc>
          <w:tcPr>
            <w:tcW w:w="2072" w:type="dxa"/>
            <w:tcBorders>
              <w:top w:val="single" w:color="4BACC6" w:sz="8" w:space="0"/>
              <w:left w:val="dotted" w:color="auto" w:sz="4" w:space="0"/>
              <w:bottom w:val="single" w:color="4BACC6" w:sz="8" w:space="0"/>
              <w:right w:val="dotted" w:color="auto" w:sz="4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招聘会面试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exact"/>
          <w:jc w:val="center"/>
        </w:trPr>
        <w:tc>
          <w:tcPr>
            <w:tcW w:w="198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3月9日9:30</w:t>
            </w:r>
          </w:p>
        </w:tc>
        <w:tc>
          <w:tcPr>
            <w:tcW w:w="10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dotted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广州</w:t>
            </w:r>
          </w:p>
        </w:tc>
        <w:tc>
          <w:tcPr>
            <w:tcW w:w="1875" w:type="dxa"/>
            <w:tcBorders>
              <w:top w:val="single" w:color="4BACC6" w:sz="8" w:space="0"/>
              <w:left w:val="dotted" w:color="auto" w:sz="4" w:space="0"/>
              <w:bottom w:val="single" w:color="4BACC6" w:sz="8" w:space="0"/>
              <w:right w:val="dotted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华南理工大学</w:t>
            </w:r>
          </w:p>
        </w:tc>
        <w:tc>
          <w:tcPr>
            <w:tcW w:w="2387" w:type="dxa"/>
            <w:tcBorders>
              <w:top w:val="single" w:color="4BACC6" w:sz="8" w:space="0"/>
              <w:left w:val="dotted" w:color="auto" w:sz="4" w:space="0"/>
              <w:bottom w:val="single" w:color="4BACC6" w:sz="8" w:space="0"/>
              <w:right w:val="dotted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大学城校区运动场A58</w:t>
            </w:r>
          </w:p>
        </w:tc>
        <w:tc>
          <w:tcPr>
            <w:tcW w:w="2072" w:type="dxa"/>
            <w:tcBorders>
              <w:top w:val="single" w:color="4BACC6" w:sz="8" w:space="0"/>
              <w:left w:val="dotted" w:color="auto" w:sz="4" w:space="0"/>
              <w:bottom w:val="single" w:color="4BACC6" w:sz="8" w:space="0"/>
              <w:right w:val="dotted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招聘会面试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exact"/>
          <w:jc w:val="center"/>
        </w:trPr>
        <w:tc>
          <w:tcPr>
            <w:tcW w:w="198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3月9日9:30</w:t>
            </w:r>
          </w:p>
        </w:tc>
        <w:tc>
          <w:tcPr>
            <w:tcW w:w="10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dotted" w:color="auto" w:sz="4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武汉</w:t>
            </w:r>
          </w:p>
        </w:tc>
        <w:tc>
          <w:tcPr>
            <w:tcW w:w="1875" w:type="dxa"/>
            <w:tcBorders>
              <w:top w:val="single" w:color="4BACC6" w:sz="8" w:space="0"/>
              <w:left w:val="dotted" w:color="auto" w:sz="4" w:space="0"/>
              <w:bottom w:val="single" w:color="4BACC6" w:sz="8" w:space="0"/>
              <w:right w:val="dotted" w:color="auto" w:sz="4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武汉大学</w:t>
            </w:r>
          </w:p>
        </w:tc>
        <w:tc>
          <w:tcPr>
            <w:tcW w:w="2387" w:type="dxa"/>
            <w:tcBorders>
              <w:top w:val="single" w:color="4BACC6" w:sz="8" w:space="0"/>
              <w:left w:val="dotted" w:color="auto" w:sz="4" w:space="0"/>
              <w:bottom w:val="single" w:color="4BACC6" w:sz="8" w:space="0"/>
              <w:right w:val="dotted" w:color="auto" w:sz="4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工学部体育馆</w:t>
            </w:r>
          </w:p>
        </w:tc>
        <w:tc>
          <w:tcPr>
            <w:tcW w:w="2072" w:type="dxa"/>
            <w:tcBorders>
              <w:top w:val="single" w:color="4BACC6" w:sz="8" w:space="0"/>
              <w:left w:val="dotted" w:color="auto" w:sz="4" w:space="0"/>
              <w:bottom w:val="single" w:color="4BACC6" w:sz="8" w:space="0"/>
              <w:right w:val="dotted" w:color="auto" w:sz="4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招聘会面试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exact"/>
          <w:jc w:val="center"/>
        </w:trPr>
        <w:tc>
          <w:tcPr>
            <w:tcW w:w="198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3月15日19:00</w:t>
            </w:r>
          </w:p>
        </w:tc>
        <w:tc>
          <w:tcPr>
            <w:tcW w:w="10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dotted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广州</w:t>
            </w:r>
          </w:p>
        </w:tc>
        <w:tc>
          <w:tcPr>
            <w:tcW w:w="1875" w:type="dxa"/>
            <w:tcBorders>
              <w:top w:val="single" w:color="4BACC6" w:sz="8" w:space="0"/>
              <w:left w:val="dotted" w:color="auto" w:sz="4" w:space="0"/>
              <w:bottom w:val="single" w:color="4BACC6" w:sz="8" w:space="0"/>
              <w:right w:val="dotted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广东工业大学</w:t>
            </w:r>
          </w:p>
        </w:tc>
        <w:tc>
          <w:tcPr>
            <w:tcW w:w="2387" w:type="dxa"/>
            <w:tcBorders>
              <w:top w:val="single" w:color="4BACC6" w:sz="8" w:space="0"/>
              <w:left w:val="dotted" w:color="auto" w:sz="4" w:space="0"/>
              <w:bottom w:val="single" w:color="4BACC6" w:sz="8" w:space="0"/>
              <w:right w:val="dotted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教6-104</w:t>
            </w:r>
          </w:p>
        </w:tc>
        <w:tc>
          <w:tcPr>
            <w:tcW w:w="2072" w:type="dxa"/>
            <w:tcBorders>
              <w:top w:val="single" w:color="4BACC6" w:sz="8" w:space="0"/>
              <w:left w:val="dotted" w:color="auto" w:sz="4" w:space="0"/>
              <w:bottom w:val="single" w:color="4BACC6" w:sz="8" w:space="0"/>
              <w:right w:val="dotted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宣讲会</w:t>
            </w: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+现场笔试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exact"/>
          <w:jc w:val="center"/>
        </w:trPr>
        <w:tc>
          <w:tcPr>
            <w:tcW w:w="198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3月20日15:00</w:t>
            </w:r>
          </w:p>
        </w:tc>
        <w:tc>
          <w:tcPr>
            <w:tcW w:w="10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dotted" w:color="auto" w:sz="4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广州</w:t>
            </w:r>
          </w:p>
        </w:tc>
        <w:tc>
          <w:tcPr>
            <w:tcW w:w="1875" w:type="dxa"/>
            <w:tcBorders>
              <w:top w:val="single" w:color="4BACC6" w:sz="8" w:space="0"/>
              <w:left w:val="dotted" w:color="auto" w:sz="4" w:space="0"/>
              <w:bottom w:val="single" w:color="4BACC6" w:sz="8" w:space="0"/>
              <w:right w:val="dotted" w:color="auto" w:sz="4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华南农业大学</w:t>
            </w:r>
          </w:p>
        </w:tc>
        <w:tc>
          <w:tcPr>
            <w:tcW w:w="2387" w:type="dxa"/>
            <w:tcBorders>
              <w:top w:val="single" w:color="4BACC6" w:sz="8" w:space="0"/>
              <w:left w:val="dotted" w:color="auto" w:sz="4" w:space="0"/>
              <w:bottom w:val="single" w:color="4BACC6" w:sz="8" w:space="0"/>
              <w:right w:val="dotted" w:color="auto" w:sz="4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数信学院500报告厅</w:t>
            </w:r>
          </w:p>
        </w:tc>
        <w:tc>
          <w:tcPr>
            <w:tcW w:w="2072" w:type="dxa"/>
            <w:tcBorders>
              <w:top w:val="single" w:color="4BACC6" w:sz="8" w:space="0"/>
              <w:left w:val="dotted" w:color="auto" w:sz="4" w:space="0"/>
              <w:bottom w:val="single" w:color="4BACC6" w:sz="8" w:space="0"/>
              <w:right w:val="dotted" w:color="auto" w:sz="4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宣讲会</w:t>
            </w: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+现场笔试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exact"/>
          <w:jc w:val="center"/>
        </w:trPr>
        <w:tc>
          <w:tcPr>
            <w:tcW w:w="198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3月23日9:30</w:t>
            </w:r>
          </w:p>
        </w:tc>
        <w:tc>
          <w:tcPr>
            <w:tcW w:w="10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dotted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广州</w:t>
            </w:r>
          </w:p>
        </w:tc>
        <w:tc>
          <w:tcPr>
            <w:tcW w:w="1875" w:type="dxa"/>
            <w:tcBorders>
              <w:top w:val="single" w:color="4BACC6" w:sz="8" w:space="0"/>
              <w:left w:val="dotted" w:color="auto" w:sz="4" w:space="0"/>
              <w:bottom w:val="single" w:color="4BACC6" w:sz="8" w:space="0"/>
              <w:right w:val="dotted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广东工业大学</w:t>
            </w:r>
          </w:p>
        </w:tc>
        <w:tc>
          <w:tcPr>
            <w:tcW w:w="2387" w:type="dxa"/>
            <w:tcBorders>
              <w:top w:val="single" w:color="4BACC6" w:sz="8" w:space="0"/>
              <w:left w:val="dotted" w:color="auto" w:sz="4" w:space="0"/>
              <w:bottom w:val="single" w:color="4BACC6" w:sz="8" w:space="0"/>
              <w:right w:val="dotted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大学城校园行政楼和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综合楼一楼停车场</w:t>
            </w:r>
          </w:p>
        </w:tc>
        <w:tc>
          <w:tcPr>
            <w:tcW w:w="2072" w:type="dxa"/>
            <w:tcBorders>
              <w:top w:val="single" w:color="4BACC6" w:sz="8" w:space="0"/>
              <w:left w:val="dotted" w:color="auto" w:sz="4" w:space="0"/>
              <w:bottom w:val="single" w:color="4BACC6" w:sz="8" w:space="0"/>
              <w:right w:val="dotted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招聘会面试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exact"/>
          <w:jc w:val="center"/>
        </w:trPr>
        <w:tc>
          <w:tcPr>
            <w:tcW w:w="1984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 xml:space="preserve"> 3月31日9:30</w:t>
            </w:r>
          </w:p>
        </w:tc>
        <w:tc>
          <w:tcPr>
            <w:tcW w:w="1050" w:type="dxa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dotted" w:color="auto" w:sz="4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长沙</w:t>
            </w:r>
          </w:p>
        </w:tc>
        <w:tc>
          <w:tcPr>
            <w:tcW w:w="1875" w:type="dxa"/>
            <w:tcBorders>
              <w:top w:val="single" w:color="4BACC6" w:sz="8" w:space="0"/>
              <w:left w:val="dotted" w:color="auto" w:sz="4" w:space="0"/>
              <w:bottom w:val="single" w:color="4BACC6" w:sz="8" w:space="0"/>
              <w:right w:val="dotted" w:color="auto" w:sz="4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中南大学</w:t>
            </w:r>
          </w:p>
        </w:tc>
        <w:tc>
          <w:tcPr>
            <w:tcW w:w="2387" w:type="dxa"/>
            <w:tcBorders>
              <w:top w:val="single" w:color="4BACC6" w:sz="8" w:space="0"/>
              <w:left w:val="dotted" w:color="auto" w:sz="4" w:space="0"/>
              <w:bottom w:val="single" w:color="4BACC6" w:sz="8" w:space="0"/>
              <w:right w:val="dotted" w:color="auto" w:sz="4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val="en-US" w:eastAsia="zh-CN"/>
              </w:rPr>
              <w:t>校本部科教楼</w:t>
            </w:r>
          </w:p>
        </w:tc>
        <w:tc>
          <w:tcPr>
            <w:tcW w:w="2072" w:type="dxa"/>
            <w:tcBorders>
              <w:top w:val="single" w:color="4BACC6" w:sz="8" w:space="0"/>
              <w:left w:val="dotted" w:color="auto" w:sz="4" w:space="0"/>
              <w:bottom w:val="single" w:color="4BACC6" w:sz="8" w:space="0"/>
              <w:right w:val="dotted" w:color="auto" w:sz="4" w:space="0"/>
            </w:tcBorders>
            <w:shd w:val="clear" w:color="auto" w:fill="E9F1F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  <w:lang w:eastAsia="zh-CN"/>
              </w:rPr>
              <w:t>招聘会面试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exact"/>
          <w:jc w:val="center"/>
        </w:trPr>
        <w:tc>
          <w:tcPr>
            <w:tcW w:w="9368" w:type="dxa"/>
            <w:gridSpan w:val="5"/>
            <w:tcBorders>
              <w:top w:val="single" w:color="4BACC6" w:sz="8" w:space="0"/>
              <w:left w:val="single" w:color="4BACC6" w:sz="8" w:space="0"/>
              <w:bottom w:val="single" w:color="4BACC6" w:sz="8" w:space="0"/>
              <w:right w:val="single" w:color="4BACC6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微软雅黑" w:hAnsi="微软雅黑" w:eastAsia="微软雅黑"/>
                <w:color w:val="00000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Cs w:val="21"/>
              </w:rPr>
              <w:t>其他校招安排中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00" w:line="400" w:lineRule="exact"/>
        <w:ind w:left="0" w:leftChars="0" w:right="0" w:rightChars="0" w:firstLine="0" w:firstLineChars="0"/>
        <w:jc w:val="both"/>
        <w:textAlignment w:val="auto"/>
        <w:outlineLvl w:val="1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  <w:lang w:eastAsia="zh-CN"/>
        </w:rPr>
        <w:t>招聘</w:t>
      </w:r>
      <w:r>
        <w:rPr>
          <w:rFonts w:hint="eastAsia" w:ascii="微软雅黑" w:hAnsi="微软雅黑" w:eastAsia="微软雅黑"/>
        </w:rPr>
        <w:t>流程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rPr>
          <w:rFonts w:hint="eastAsia" w:ascii="微软雅黑" w:hAnsi="微软雅黑" w:eastAsia="微软雅黑" w:cs="Times New Roman"/>
          <w:szCs w:val="21"/>
        </w:rPr>
      </w:pPr>
      <w:r>
        <w:rPr>
          <w:rFonts w:hint="eastAsia" w:ascii="微软雅黑" w:hAnsi="微软雅黑" w:eastAsia="微软雅黑" w:cs="Times New Roman"/>
          <w:szCs w:val="21"/>
          <w:lang w:eastAsia="zh-CN"/>
        </w:rPr>
        <w:t>宣讲会：</w:t>
      </w:r>
      <w:r>
        <w:rPr>
          <w:rFonts w:ascii="微软雅黑" w:hAnsi="微软雅黑" w:eastAsia="微软雅黑" w:cs="Times New Roman"/>
          <w:szCs w:val="21"/>
        </w:rPr>
        <w:t>投递简历</w:t>
      </w:r>
      <w:r>
        <w:rPr>
          <w:rFonts w:hint="eastAsia" w:ascii="微软雅黑" w:hAnsi="微软雅黑" w:eastAsia="微软雅黑" w:cs="Times New Roman"/>
          <w:szCs w:val="21"/>
          <w:lang w:eastAsia="zh-CN"/>
        </w:rPr>
        <w:t>——</w:t>
      </w:r>
      <w:r>
        <w:rPr>
          <w:rFonts w:hint="eastAsia" w:ascii="微软雅黑" w:hAnsi="微软雅黑" w:eastAsia="微软雅黑" w:cs="Times New Roman"/>
          <w:szCs w:val="21"/>
        </w:rPr>
        <w:t>宣讲会</w:t>
      </w:r>
      <w:r>
        <w:rPr>
          <w:rFonts w:hint="eastAsia" w:ascii="微软雅黑" w:hAnsi="微软雅黑" w:eastAsia="微软雅黑" w:cs="Times New Roman"/>
          <w:szCs w:val="21"/>
          <w:lang w:val="en-US" w:eastAsia="zh-CN"/>
        </w:rPr>
        <w:t>&amp;</w:t>
      </w:r>
      <w:r>
        <w:rPr>
          <w:rFonts w:hint="eastAsia" w:ascii="微软雅黑" w:hAnsi="微软雅黑" w:eastAsia="微软雅黑" w:cs="Times New Roman"/>
          <w:szCs w:val="21"/>
          <w:lang w:eastAsia="zh-CN"/>
        </w:rPr>
        <w:t>现场</w:t>
      </w:r>
      <w:r>
        <w:rPr>
          <w:rFonts w:hint="eastAsia" w:ascii="微软雅黑" w:hAnsi="微软雅黑" w:eastAsia="微软雅黑" w:cs="Times New Roman"/>
          <w:szCs w:val="21"/>
        </w:rPr>
        <w:t>笔试</w:t>
      </w:r>
      <w:r>
        <w:rPr>
          <w:rFonts w:hint="eastAsia" w:ascii="微软雅黑" w:hAnsi="微软雅黑" w:eastAsia="微软雅黑" w:cs="Times New Roman"/>
          <w:szCs w:val="21"/>
          <w:lang w:eastAsia="zh-CN"/>
        </w:rPr>
        <w:t>——</w:t>
      </w:r>
      <w:r>
        <w:rPr>
          <w:rFonts w:hint="eastAsia" w:ascii="微软雅黑" w:hAnsi="微软雅黑" w:eastAsia="微软雅黑" w:cs="Times New Roman"/>
          <w:szCs w:val="21"/>
        </w:rPr>
        <w:t>面试</w:t>
      </w:r>
      <w:r>
        <w:rPr>
          <w:rFonts w:hint="eastAsia" w:ascii="微软雅黑" w:hAnsi="微软雅黑" w:eastAsia="微软雅黑" w:cs="Times New Roman"/>
          <w:szCs w:val="21"/>
          <w:lang w:eastAsia="zh-CN"/>
        </w:rPr>
        <w:t>（接受远程面试）——</w:t>
      </w:r>
      <w:r>
        <w:rPr>
          <w:rFonts w:hint="eastAsia" w:ascii="微软雅黑" w:hAnsi="微软雅黑" w:eastAsia="微软雅黑" w:cs="Times New Roman"/>
          <w:szCs w:val="21"/>
        </w:rPr>
        <w:t>offer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rPr>
          <w:rFonts w:hint="eastAsia" w:ascii="微软雅黑" w:hAnsi="微软雅黑" w:eastAsia="微软雅黑" w:cs="Times New Roman"/>
          <w:szCs w:val="21"/>
        </w:rPr>
      </w:pPr>
      <w:r>
        <w:rPr>
          <w:rFonts w:hint="eastAsia" w:ascii="微软雅黑" w:hAnsi="微软雅黑" w:eastAsia="微软雅黑" w:cs="Times New Roman"/>
          <w:szCs w:val="21"/>
          <w:lang w:eastAsia="zh-CN"/>
        </w:rPr>
        <w:t>招聘会：</w:t>
      </w:r>
      <w:r>
        <w:rPr>
          <w:rFonts w:ascii="微软雅黑" w:hAnsi="微软雅黑" w:eastAsia="微软雅黑" w:cs="Times New Roman"/>
          <w:szCs w:val="21"/>
        </w:rPr>
        <w:t>投递简历</w:t>
      </w:r>
      <w:r>
        <w:rPr>
          <w:rFonts w:hint="eastAsia" w:ascii="微软雅黑" w:hAnsi="微软雅黑" w:eastAsia="微软雅黑" w:cs="Times New Roman"/>
          <w:szCs w:val="21"/>
          <w:lang w:eastAsia="zh-CN"/>
        </w:rPr>
        <w:t>——招聘会面试——笔试</w:t>
      </w:r>
      <w:r>
        <w:rPr>
          <w:rFonts w:hint="eastAsia" w:ascii="微软雅黑" w:hAnsi="微软雅黑" w:eastAsia="微软雅黑" w:cs="Times New Roman"/>
          <w:szCs w:val="21"/>
          <w:lang w:val="en-US" w:eastAsia="zh-CN"/>
        </w:rPr>
        <w:t>&amp;复</w:t>
      </w:r>
      <w:r>
        <w:rPr>
          <w:rFonts w:hint="eastAsia" w:ascii="微软雅黑" w:hAnsi="微软雅黑" w:eastAsia="微软雅黑" w:cs="Times New Roman"/>
          <w:szCs w:val="21"/>
        </w:rPr>
        <w:t>试</w:t>
      </w:r>
      <w:r>
        <w:rPr>
          <w:rFonts w:hint="eastAsia" w:ascii="微软雅黑" w:hAnsi="微软雅黑" w:eastAsia="微软雅黑" w:cs="Times New Roman"/>
          <w:szCs w:val="21"/>
          <w:lang w:eastAsia="zh-CN"/>
        </w:rPr>
        <w:t>（接受远程面试）——</w:t>
      </w:r>
      <w:r>
        <w:rPr>
          <w:rFonts w:hint="eastAsia" w:ascii="微软雅黑" w:hAnsi="微软雅黑" w:eastAsia="微软雅黑" w:cs="Times New Roman"/>
          <w:szCs w:val="21"/>
        </w:rPr>
        <w:t>offer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rPr>
          <w:rFonts w:ascii="微软雅黑" w:hAnsi="微软雅黑" w:eastAsia="微软雅黑" w:cs="Times New Roman"/>
          <w:szCs w:val="21"/>
        </w:rPr>
      </w:pPr>
      <w:r>
        <w:rPr>
          <w:rFonts w:hint="eastAsia" w:ascii="微软雅黑" w:hAnsi="微软雅黑" w:eastAsia="微软雅黑" w:cs="Times New Roman"/>
          <w:b/>
          <w:bCs/>
          <w:szCs w:val="21"/>
        </w:rPr>
        <w:t>参加宣讲会现场投递简历</w:t>
      </w:r>
      <w:r>
        <w:rPr>
          <w:rFonts w:hint="eastAsia" w:ascii="微软雅黑" w:hAnsi="微软雅黑" w:eastAsia="微软雅黑" w:cs="Times New Roman"/>
          <w:b/>
          <w:bCs/>
          <w:szCs w:val="21"/>
          <w:lang w:eastAsia="zh-CN"/>
        </w:rPr>
        <w:t>，</w:t>
      </w:r>
      <w:r>
        <w:rPr>
          <w:rFonts w:hint="eastAsia" w:ascii="微软雅黑" w:hAnsi="微软雅黑" w:eastAsia="微软雅黑" w:cs="Times New Roman"/>
          <w:b/>
          <w:bCs/>
          <w:szCs w:val="21"/>
        </w:rPr>
        <w:t>可免筛选直接进入笔试</w:t>
      </w:r>
      <w:r>
        <w:rPr>
          <w:rFonts w:hint="eastAsia" w:ascii="微软雅黑" w:hAnsi="微软雅黑" w:eastAsia="微软雅黑" w:cs="Times New Roman"/>
          <w:b/>
          <w:bCs/>
          <w:szCs w:val="21"/>
          <w:lang w:eastAsia="zh-CN"/>
        </w:rPr>
        <w:t>，现场还有面试直通卡</w:t>
      </w:r>
      <w:r>
        <w:rPr>
          <w:rFonts w:hint="eastAsia" w:ascii="微软雅黑" w:hAnsi="微软雅黑" w:eastAsia="微软雅黑" w:cs="Times New Roman"/>
          <w:szCs w:val="21"/>
        </w:rPr>
        <w:t>！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00" w:line="400" w:lineRule="exact"/>
        <w:ind w:left="0" w:leftChars="0" w:right="0" w:rightChars="0" w:firstLine="0" w:firstLineChars="0"/>
        <w:jc w:val="both"/>
        <w:textAlignment w:val="auto"/>
        <w:outlineLvl w:val="1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简历投递方式</w:t>
      </w:r>
      <w:bookmarkEnd w:id="23"/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rPr>
          <w:rFonts w:hint="eastAsia" w:ascii="微软雅黑" w:hAnsi="微软雅黑" w:eastAsia="微软雅黑"/>
          <w:szCs w:val="21"/>
          <w:lang w:eastAsia="zh-CN"/>
        </w:rPr>
      </w:pPr>
      <w:r>
        <w:rPr>
          <w:rFonts w:hint="eastAsia" w:ascii="微软雅黑" w:hAnsi="微软雅黑" w:eastAsia="微软雅黑"/>
          <w:b/>
          <w:bCs/>
          <w:szCs w:val="21"/>
          <w:lang w:eastAsia="zh-CN"/>
        </w:rPr>
        <w:t>移动端投递简历</w:t>
      </w:r>
      <w:r>
        <w:rPr>
          <w:rFonts w:hint="eastAsia" w:ascii="微软雅黑" w:hAnsi="微软雅黑" w:eastAsia="微软雅黑"/>
          <w:b/>
          <w:bCs/>
          <w:color w:val="FF0000"/>
          <w:szCs w:val="21"/>
          <w:lang w:eastAsia="zh-CN"/>
        </w:rPr>
        <w:t>（推荐）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rPr>
          <w:rFonts w:hint="eastAsia" w:ascii="微软雅黑" w:hAnsi="微软雅黑" w:eastAsia="微软雅黑"/>
          <w:szCs w:val="21"/>
          <w:lang w:eastAsia="zh-CN"/>
        </w:rPr>
      </w:pPr>
      <w:r>
        <w:rPr>
          <w:rFonts w:hint="eastAsia" w:ascii="微软雅黑" w:hAnsi="微软雅黑" w:eastAsia="微软雅黑"/>
          <w:szCs w:val="21"/>
          <w:lang w:eastAsia="zh-CN"/>
        </w:rPr>
        <w:t>微信扫描以下二维码上传并投递简历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rPr>
          <w:rFonts w:hint="eastAsia" w:ascii="微软雅黑" w:hAnsi="微软雅黑" w:eastAsia="微软雅黑"/>
          <w:szCs w:val="21"/>
          <w:lang w:eastAsia="zh-CN"/>
        </w:rPr>
      </w:pPr>
      <w:r>
        <w:rPr>
          <w:rFonts w:hint="eastAsia" w:ascii="微软雅黑" w:hAnsi="微软雅黑" w:eastAsia="微软雅黑"/>
          <w:szCs w:val="21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119380</wp:posOffset>
            </wp:positionV>
            <wp:extent cx="1261745" cy="1261745"/>
            <wp:effectExtent l="0" t="0" r="14605" b="14605"/>
            <wp:wrapSquare wrapText="bothSides"/>
            <wp:docPr id="2" name="图片 2" descr="2-微官网首页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-微官网首页二维码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61745" cy="1261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rPr>
          <w:rFonts w:hint="eastAsia" w:ascii="微软雅黑" w:hAnsi="微软雅黑" w:eastAsia="微软雅黑"/>
          <w:szCs w:val="21"/>
          <w:lang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rPr>
          <w:rFonts w:hint="eastAsia" w:ascii="微软雅黑" w:hAnsi="微软雅黑" w:eastAsia="微软雅黑"/>
          <w:szCs w:val="21"/>
          <w:lang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rPr>
          <w:rFonts w:hint="eastAsia" w:ascii="微软雅黑" w:hAnsi="微软雅黑" w:eastAsia="微软雅黑"/>
          <w:szCs w:val="21"/>
          <w:lang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rPr>
          <w:rFonts w:hint="eastAsia" w:ascii="微软雅黑" w:hAnsi="微软雅黑" w:eastAsia="微软雅黑"/>
          <w:szCs w:val="21"/>
          <w:lang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rPr>
          <w:rFonts w:hint="eastAsia" w:ascii="微软雅黑" w:hAnsi="微软雅黑" w:eastAsia="微软雅黑"/>
          <w:szCs w:val="21"/>
          <w:lang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rPr>
          <w:rFonts w:hint="eastAsia" w:ascii="微软雅黑" w:hAnsi="微软雅黑" w:eastAsia="微软雅黑"/>
          <w:szCs w:val="21"/>
          <w:lang w:eastAsia="zh-CN"/>
        </w:rPr>
      </w:pPr>
      <w:r>
        <w:rPr>
          <w:rFonts w:hint="eastAsia" w:ascii="微软雅黑" w:hAnsi="微软雅黑" w:eastAsia="微软雅黑"/>
          <w:szCs w:val="21"/>
          <w:lang w:eastAsia="zh-CN"/>
        </w:rPr>
        <w:t>或微信关注“</w:t>
      </w:r>
      <w:r>
        <w:rPr>
          <w:rFonts w:hint="eastAsia" w:ascii="微软雅黑" w:hAnsi="微软雅黑" w:eastAsia="微软雅黑"/>
          <w:szCs w:val="21"/>
        </w:rPr>
        <w:t>广州速游</w:t>
      </w:r>
      <w:r>
        <w:rPr>
          <w:rFonts w:hint="eastAsia" w:ascii="微软雅黑" w:hAnsi="微软雅黑" w:eastAsia="微软雅黑"/>
          <w:szCs w:val="21"/>
          <w:lang w:eastAsia="zh-CN"/>
        </w:rPr>
        <w:t>”公众号，点击“加入速游”进入“应聘通道”投递简历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rPr>
          <w:rFonts w:hint="eastAsia" w:ascii="微软雅黑" w:hAnsi="微软雅黑" w:eastAsia="微软雅黑"/>
          <w:szCs w:val="21"/>
          <w:lang w:eastAsia="zh-CN"/>
        </w:rPr>
      </w:pP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  <w:lang w:eastAsia="zh-CN"/>
        </w:rPr>
        <w:t>邮箱</w:t>
      </w:r>
      <w:r>
        <w:rPr>
          <w:rFonts w:hint="eastAsia" w:ascii="微软雅黑" w:hAnsi="微软雅黑" w:eastAsia="微软雅黑"/>
          <w:szCs w:val="21"/>
        </w:rPr>
        <w:t>投递简历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接收邮箱：xiaozhao@suyougame.com</w:t>
      </w:r>
      <w:r>
        <w:rPr>
          <w:rFonts w:hint="eastAsia" w:ascii="微软雅黑" w:hAnsi="微软雅黑" w:eastAsia="微软雅黑"/>
          <w:szCs w:val="21"/>
          <w:lang w:eastAsia="zh-CN"/>
        </w:rPr>
        <w:t>，</w:t>
      </w:r>
      <w:r>
        <w:rPr>
          <w:rFonts w:hint="eastAsia" w:ascii="微软雅黑" w:hAnsi="微软雅黑" w:eastAsia="微软雅黑"/>
          <w:szCs w:val="21"/>
        </w:rPr>
        <w:t>简历</w:t>
      </w:r>
      <w:r>
        <w:rPr>
          <w:rFonts w:hint="eastAsia" w:ascii="微软雅黑" w:hAnsi="微软雅黑" w:eastAsia="微软雅黑"/>
          <w:szCs w:val="21"/>
          <w:lang w:eastAsia="zh-CN"/>
        </w:rPr>
        <w:t>及邮件主题</w:t>
      </w:r>
      <w:r>
        <w:rPr>
          <w:rFonts w:hint="eastAsia" w:ascii="微软雅黑" w:hAnsi="微软雅黑" w:eastAsia="微软雅黑"/>
          <w:szCs w:val="21"/>
        </w:rPr>
        <w:t>命名格式:姓名-学校-应聘岗位-是否已笔试，如，张三-中山大学-游戏开发工程师-已笔试；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招聘会</w:t>
      </w:r>
      <w:r>
        <w:rPr>
          <w:rFonts w:hint="eastAsia" w:ascii="微软雅黑" w:hAnsi="微软雅黑" w:eastAsia="微软雅黑"/>
          <w:szCs w:val="21"/>
          <w:lang w:val="en-US" w:eastAsia="zh-CN"/>
        </w:rPr>
        <w:t>/宣讲会</w:t>
      </w:r>
      <w:r>
        <w:rPr>
          <w:rFonts w:hint="eastAsia" w:ascii="微软雅黑" w:hAnsi="微软雅黑" w:eastAsia="微软雅黑"/>
          <w:szCs w:val="21"/>
        </w:rPr>
        <w:t>现场投递简历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00" w:line="400" w:lineRule="exact"/>
        <w:ind w:left="0" w:leftChars="0" w:right="0" w:rightChars="0" w:firstLine="0" w:firstLineChars="0"/>
        <w:jc w:val="both"/>
        <w:textAlignment w:val="auto"/>
        <w:outlineLvl w:val="1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联系我们</w:t>
      </w:r>
    </w:p>
    <w:p>
      <w:pPr>
        <w:pStyle w:val="11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速游官方主页：</w:t>
      </w:r>
      <w:r>
        <w:fldChar w:fldCharType="begin"/>
      </w:r>
      <w:r>
        <w:instrText xml:space="preserve"> HYPERLINK "http://www.suyougame.com/" </w:instrText>
      </w:r>
      <w:r>
        <w:fldChar w:fldCharType="separate"/>
      </w:r>
      <w:r>
        <w:rPr>
          <w:rFonts w:ascii="微软雅黑" w:hAnsi="微软雅黑" w:eastAsia="微软雅黑"/>
          <w:szCs w:val="21"/>
        </w:rPr>
        <w:t>http://www.suyougame.com/</w:t>
      </w:r>
      <w:r>
        <w:rPr>
          <w:rFonts w:ascii="微软雅黑" w:hAnsi="微软雅黑" w:eastAsia="微软雅黑"/>
          <w:szCs w:val="21"/>
        </w:rPr>
        <w:fldChar w:fldCharType="end"/>
      </w:r>
    </w:p>
    <w:p>
      <w:pPr>
        <w:pStyle w:val="11"/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公司地址：广州市天河区棠下荷光路盛达电子信息创新园F栋3楼全层</w:t>
      </w:r>
    </w:p>
    <w:p>
      <w:pPr>
        <w:pStyle w:val="11"/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  <w:lang w:eastAsia="zh-CN"/>
        </w:rPr>
        <w:t>咨询</w:t>
      </w:r>
      <w:r>
        <w:rPr>
          <w:rFonts w:hint="eastAsia" w:ascii="微软雅黑" w:hAnsi="微软雅黑" w:eastAsia="微软雅黑"/>
          <w:szCs w:val="21"/>
        </w:rPr>
        <w:t>QQ</w:t>
      </w:r>
      <w:r>
        <w:rPr>
          <w:rFonts w:hint="eastAsia" w:ascii="微软雅黑" w:hAnsi="微软雅黑" w:eastAsia="微软雅黑"/>
          <w:szCs w:val="21"/>
          <w:lang w:val="en-US" w:eastAsia="zh-CN"/>
        </w:rPr>
        <w:t>/微信</w:t>
      </w:r>
      <w:r>
        <w:rPr>
          <w:rFonts w:hint="eastAsia" w:ascii="微软雅黑" w:hAnsi="微软雅黑" w:eastAsia="微软雅黑"/>
          <w:szCs w:val="21"/>
        </w:rPr>
        <w:t>：</w:t>
      </w:r>
      <w:r>
        <w:rPr>
          <w:rFonts w:ascii="微软雅黑" w:hAnsi="微软雅黑" w:eastAsia="微软雅黑"/>
          <w:szCs w:val="21"/>
        </w:rPr>
        <w:t>3310636780</w:t>
      </w:r>
    </w:p>
    <w:p>
      <w:pPr>
        <w:pStyle w:val="11"/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Chars="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微信公众号：广州速游（suyougame）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257175</wp:posOffset>
            </wp:positionH>
            <wp:positionV relativeFrom="paragraph">
              <wp:posOffset>56515</wp:posOffset>
            </wp:positionV>
            <wp:extent cx="1096010" cy="1096010"/>
            <wp:effectExtent l="0" t="0" r="8890" b="8890"/>
            <wp:wrapSquare wrapText="bothSides"/>
            <wp:docPr id="1" name="图片 1" descr="E:\速游官微资料\订阅号二维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:\速游官微资料\订阅号二维码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6010" cy="1096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rPr>
          <w:rFonts w:ascii="微软雅黑" w:hAnsi="微软雅黑" w:eastAsia="微软雅黑"/>
          <w:szCs w:val="21"/>
        </w:rPr>
      </w:pP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 w:firstLineChars="0"/>
        <w:rPr>
          <w:rFonts w:ascii="微软雅黑" w:hAnsi="微软雅黑" w:eastAsia="微软雅黑"/>
          <w:szCs w:val="21"/>
        </w:rPr>
      </w:pP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 w:firstLineChars="0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br w:type="page"/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 w:firstLineChars="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  <w:lang w:eastAsia="zh-CN"/>
        </w:rPr>
        <w:t>附件</w:t>
      </w:r>
      <w:r>
        <w:rPr>
          <w:rFonts w:hint="eastAsia" w:ascii="微软雅黑" w:hAnsi="微软雅黑" w:eastAsia="微软雅黑"/>
          <w:szCs w:val="21"/>
          <w:lang w:val="en-US" w:eastAsia="zh-CN"/>
        </w:rPr>
        <w:t>：岗位详情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color w:val="1577B2"/>
          <w:sz w:val="21"/>
          <w:szCs w:val="21"/>
        </w:rPr>
      </w:pPr>
      <w:bookmarkStart w:id="24" w:name="_Toc409461809"/>
      <w:bookmarkStart w:id="25" w:name="_Toc407384489"/>
      <w:bookmarkStart w:id="26" w:name="_Toc407384470"/>
      <w:bookmarkStart w:id="27" w:name="_Toc407384546"/>
      <w:bookmarkStart w:id="28" w:name="_Toc407380156"/>
      <w:r>
        <w:rPr>
          <w:rFonts w:hint="eastAsia" w:ascii="微软雅黑" w:hAnsi="微软雅黑" w:eastAsia="微软雅黑"/>
          <w:color w:val="1577B2"/>
          <w:sz w:val="24"/>
          <w:szCs w:val="24"/>
        </w:rPr>
        <w:t>【服务端开发工程师】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hint="eastAsia" w:ascii="微软雅黑" w:hAnsi="微软雅黑" w:eastAsia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sz w:val="21"/>
          <w:szCs w:val="21"/>
        </w:rPr>
        <w:t>游戏产品的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服务端</w:t>
      </w:r>
      <w:r>
        <w:rPr>
          <w:rFonts w:hint="eastAsia" w:ascii="微软雅黑" w:hAnsi="微软雅黑" w:eastAsia="微软雅黑"/>
          <w:sz w:val="21"/>
          <w:szCs w:val="21"/>
        </w:rPr>
        <w:t>开发、优化，为游戏提供稳定高效可靠的后台支撑体系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color w:val="00B0F0"/>
          <w:sz w:val="21"/>
          <w:szCs w:val="21"/>
        </w:rPr>
      </w:pPr>
      <w:r>
        <w:rPr>
          <w:rFonts w:hint="eastAsia" w:ascii="微软雅黑" w:hAnsi="微软雅黑" w:eastAsia="微软雅黑"/>
          <w:color w:val="00B0F0"/>
          <w:sz w:val="21"/>
          <w:szCs w:val="21"/>
        </w:rPr>
        <w:t>我们希望你本科以上，并符合以下</w:t>
      </w:r>
      <w:r>
        <w:rPr>
          <w:rFonts w:hint="eastAsia" w:ascii="微软雅黑" w:hAnsi="微软雅黑" w:eastAsia="微软雅黑"/>
          <w:color w:val="00B0F0"/>
          <w:sz w:val="21"/>
          <w:szCs w:val="21"/>
          <w:lang w:eastAsia="zh-CN"/>
        </w:rPr>
        <w:t>两</w:t>
      </w:r>
      <w:r>
        <w:rPr>
          <w:rFonts w:hint="eastAsia" w:ascii="微软雅黑" w:hAnsi="微软雅黑" w:eastAsia="微软雅黑"/>
          <w:color w:val="00B0F0"/>
          <w:sz w:val="21"/>
          <w:szCs w:val="21"/>
        </w:rPr>
        <w:t>条或</w:t>
      </w:r>
      <w:r>
        <w:rPr>
          <w:rFonts w:hint="eastAsia" w:ascii="微软雅黑" w:hAnsi="微软雅黑" w:eastAsia="微软雅黑"/>
          <w:color w:val="00B0F0"/>
          <w:sz w:val="21"/>
          <w:szCs w:val="21"/>
          <w:lang w:eastAsia="zh-CN"/>
        </w:rPr>
        <w:t>以上</w:t>
      </w:r>
      <w:r>
        <w:rPr>
          <w:rFonts w:hint="eastAsia" w:ascii="微软雅黑" w:hAnsi="微软雅黑" w:eastAsia="微软雅黑"/>
          <w:color w:val="00B0F0"/>
          <w:sz w:val="21"/>
          <w:szCs w:val="21"/>
        </w:rPr>
        <w:t>描述：</w:t>
      </w:r>
    </w:p>
    <w:p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rPr>
          <w:rFonts w:hint="eastAsia" w:ascii="微软雅黑" w:hAnsi="微软雅黑" w:eastAsia="微软雅黑"/>
          <w:szCs w:val="21"/>
          <w:lang w:eastAsia="zh-CN"/>
        </w:rPr>
      </w:pPr>
      <w:r>
        <w:rPr>
          <w:rFonts w:hint="eastAsia" w:ascii="微软雅黑" w:hAnsi="微软雅黑" w:eastAsia="微软雅黑"/>
          <w:szCs w:val="21"/>
        </w:rPr>
        <w:t>1、计算机、软件、数学相关专业，热爱编程、热爱游戏</w:t>
      </w:r>
      <w:r>
        <w:rPr>
          <w:rFonts w:hint="eastAsia" w:ascii="微软雅黑" w:hAnsi="微软雅黑" w:eastAsia="微软雅黑"/>
          <w:szCs w:val="21"/>
          <w:lang w:eastAsia="zh-CN"/>
        </w:rPr>
        <w:t>；</w:t>
      </w:r>
    </w:p>
    <w:p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rPr>
          <w:rFonts w:hint="eastAsia" w:ascii="微软雅黑" w:hAnsi="微软雅黑" w:eastAsia="微软雅黑"/>
          <w:szCs w:val="21"/>
          <w:lang w:eastAsia="zh-CN"/>
        </w:rPr>
      </w:pPr>
      <w:r>
        <w:rPr>
          <w:rFonts w:hint="eastAsia" w:ascii="微软雅黑" w:hAnsi="微软雅黑" w:eastAsia="微软雅黑"/>
          <w:szCs w:val="21"/>
        </w:rPr>
        <w:t>2、基础扎实，至少熟练掌握一门编程语言：C/C++、Java、PHP、Python、.net等</w:t>
      </w:r>
      <w:r>
        <w:rPr>
          <w:rFonts w:hint="eastAsia" w:ascii="微软雅黑" w:hAnsi="微软雅黑" w:eastAsia="微软雅黑"/>
          <w:szCs w:val="21"/>
          <w:lang w:eastAsia="zh-CN"/>
        </w:rPr>
        <w:t>；</w:t>
      </w:r>
    </w:p>
    <w:p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rPr>
          <w:rFonts w:hint="eastAsia" w:ascii="微软雅黑" w:hAnsi="微软雅黑" w:eastAsia="微软雅黑"/>
          <w:szCs w:val="21"/>
          <w:lang w:eastAsia="zh-CN"/>
        </w:rPr>
      </w:pPr>
      <w:r>
        <w:rPr>
          <w:rFonts w:hint="eastAsia" w:ascii="微软雅黑" w:hAnsi="微软雅黑" w:eastAsia="微软雅黑"/>
          <w:szCs w:val="21"/>
        </w:rPr>
        <w:t>3、扎实的知识结构：数据结构、常用算法、常用数据库、网络协议、通讯编程等专业知识</w:t>
      </w:r>
      <w:r>
        <w:rPr>
          <w:rFonts w:hint="eastAsia" w:ascii="微软雅黑" w:hAnsi="微软雅黑" w:eastAsia="微软雅黑"/>
          <w:szCs w:val="21"/>
          <w:lang w:eastAsia="zh-CN"/>
        </w:rPr>
        <w:t>；</w:t>
      </w:r>
    </w:p>
    <w:p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rPr>
          <w:rFonts w:hint="eastAsia" w:ascii="微软雅黑" w:hAnsi="微软雅黑" w:eastAsia="微软雅黑"/>
          <w:szCs w:val="21"/>
          <w:lang w:eastAsia="zh-CN"/>
        </w:rPr>
      </w:pPr>
      <w:r>
        <w:rPr>
          <w:rFonts w:hint="eastAsia" w:ascii="微软雅黑" w:hAnsi="微软雅黑" w:eastAsia="微软雅黑"/>
          <w:szCs w:val="21"/>
        </w:rPr>
        <w:t>4、良好的逻辑思维和学习能力、规范的编程风格、解决问题的能力</w:t>
      </w:r>
      <w:r>
        <w:rPr>
          <w:rFonts w:hint="eastAsia" w:ascii="微软雅黑" w:hAnsi="微软雅黑" w:eastAsia="微软雅黑"/>
          <w:szCs w:val="21"/>
          <w:lang w:eastAsia="zh-CN"/>
        </w:rPr>
        <w:t>；</w:t>
      </w:r>
    </w:p>
    <w:p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  <w:lang w:val="en-US" w:eastAsia="zh-CN"/>
        </w:rPr>
        <w:t>5</w:t>
      </w:r>
      <w:r>
        <w:rPr>
          <w:rFonts w:hint="eastAsia" w:ascii="微软雅黑" w:hAnsi="微软雅黑" w:eastAsia="微软雅黑"/>
          <w:szCs w:val="21"/>
        </w:rPr>
        <w:t>、富有团队精神，乐于接受挑战</w:t>
      </w:r>
      <w:r>
        <w:rPr>
          <w:rFonts w:hint="eastAsia" w:ascii="微软雅黑" w:hAnsi="微软雅黑" w:eastAsia="微软雅黑"/>
          <w:szCs w:val="21"/>
          <w:lang w:eastAsia="zh-CN"/>
        </w:rPr>
        <w:t>。</w:t>
      </w:r>
      <w:r>
        <w:rPr>
          <w:rFonts w:hint="eastAsia" w:ascii="微软雅黑" w:hAnsi="微软雅黑" w:eastAsia="微软雅黑"/>
          <w:szCs w:val="21"/>
        </w:rPr>
        <w:t xml:space="preserve"> 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color w:val="1577B2"/>
          <w:sz w:val="21"/>
          <w:szCs w:val="21"/>
        </w:rPr>
      </w:pPr>
      <w:r>
        <w:rPr>
          <w:rFonts w:hint="eastAsia" w:ascii="微软雅黑" w:hAnsi="微软雅黑" w:eastAsia="微软雅黑"/>
          <w:color w:val="1577B2"/>
          <w:sz w:val="24"/>
          <w:szCs w:val="24"/>
        </w:rPr>
        <w:t>【客户端开发工程师】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sz w:val="21"/>
          <w:szCs w:val="21"/>
        </w:rPr>
      </w:pPr>
      <w:r>
        <w:rPr>
          <w:rFonts w:hint="eastAsia" w:ascii="微软雅黑" w:hAnsi="微软雅黑" w:eastAsia="微软雅黑"/>
          <w:sz w:val="21"/>
          <w:szCs w:val="21"/>
        </w:rPr>
        <w:t>构造跨平台、性能流畅、无限可能的游戏世界，提升游戏品质，给玩家最好的用户体</w:t>
      </w:r>
      <w:r>
        <w:rPr>
          <w:rFonts w:ascii="微软雅黑" w:hAnsi="微软雅黑" w:eastAsia="微软雅黑" w:cs="微软雅黑"/>
          <w:color w:val="000000"/>
          <w:sz w:val="21"/>
          <w:szCs w:val="21"/>
          <w:shd w:val="clear" w:color="auto" w:fill="FFFFFF"/>
        </w:rPr>
        <w:t>验</w:t>
      </w:r>
      <w:r>
        <w:rPr>
          <w:rFonts w:hint="eastAsia" w:ascii="微软雅黑" w:hAnsi="微软雅黑" w:eastAsia="微软雅黑"/>
          <w:sz w:val="21"/>
          <w:szCs w:val="21"/>
        </w:rPr>
        <w:t>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color w:val="00B0F0"/>
          <w:sz w:val="21"/>
          <w:szCs w:val="21"/>
        </w:rPr>
      </w:pPr>
      <w:r>
        <w:rPr>
          <w:rFonts w:hint="eastAsia" w:ascii="微软雅黑" w:hAnsi="微软雅黑" w:eastAsia="微软雅黑"/>
          <w:color w:val="00B0F0"/>
          <w:sz w:val="21"/>
          <w:szCs w:val="21"/>
        </w:rPr>
        <w:t>我们希望你本科以上，并符合以下</w:t>
      </w:r>
      <w:r>
        <w:rPr>
          <w:rFonts w:hint="eastAsia" w:ascii="微软雅黑" w:hAnsi="微软雅黑" w:eastAsia="微软雅黑"/>
          <w:color w:val="00B0F0"/>
          <w:sz w:val="21"/>
          <w:szCs w:val="21"/>
          <w:lang w:eastAsia="zh-CN"/>
        </w:rPr>
        <w:t>两条或以上</w:t>
      </w:r>
      <w:r>
        <w:rPr>
          <w:rFonts w:hint="eastAsia" w:ascii="微软雅黑" w:hAnsi="微软雅黑" w:eastAsia="微软雅黑"/>
          <w:color w:val="00B0F0"/>
          <w:sz w:val="21"/>
          <w:szCs w:val="21"/>
        </w:rPr>
        <w:t>描述：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 w:firstLineChars="0"/>
        <w:rPr>
          <w:rFonts w:hint="eastAsia" w:ascii="微软雅黑" w:hAnsi="微软雅黑" w:eastAsia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sz w:val="21"/>
          <w:szCs w:val="21"/>
        </w:rPr>
        <w:t>1、计算机、软件、数学相关专业，热爱编程、热爱游戏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；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 w:firstLineChars="0"/>
        <w:rPr>
          <w:rFonts w:hint="eastAsia" w:ascii="微软雅黑" w:hAnsi="微软雅黑" w:eastAsia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/>
          <w:sz w:val="21"/>
          <w:szCs w:val="21"/>
        </w:rPr>
        <w:t>2、基础扎实，至少熟练掌握一门编程语言：C/C++、Java、Python、C#、javascript、lua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或</w:t>
      </w:r>
      <w:r>
        <w:rPr>
          <w:rFonts w:hint="eastAsia" w:ascii="微软雅黑" w:hAnsi="微软雅黑" w:eastAsia="微软雅黑"/>
          <w:sz w:val="21"/>
          <w:szCs w:val="21"/>
          <w:lang w:val="en-US" w:eastAsia="zh-CN"/>
        </w:rPr>
        <w:t>typescript；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 w:firstLineChars="0"/>
        <w:rPr>
          <w:rFonts w:hint="eastAsia" w:ascii="微软雅黑" w:hAnsi="微软雅黑" w:eastAsia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sz w:val="21"/>
          <w:szCs w:val="21"/>
        </w:rPr>
        <w:t>3、对unity、cocos2dx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、</w:t>
      </w:r>
      <w:r>
        <w:rPr>
          <w:rFonts w:hint="eastAsia" w:ascii="微软雅黑" w:hAnsi="微软雅黑" w:eastAsia="微软雅黑"/>
          <w:sz w:val="21"/>
          <w:szCs w:val="21"/>
          <w:lang w:val="en-US" w:eastAsia="zh-CN"/>
        </w:rPr>
        <w:t>egret</w:t>
      </w:r>
      <w:r>
        <w:rPr>
          <w:rFonts w:hint="eastAsia" w:ascii="微软雅黑" w:hAnsi="微软雅黑" w:eastAsia="微软雅黑"/>
          <w:sz w:val="21"/>
          <w:szCs w:val="21"/>
        </w:rPr>
        <w:t>或Android/iOS开发有一定了解，对图形、算法、音频、动画等有进一步了解就更好了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；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 w:firstLineChars="0"/>
        <w:rPr>
          <w:rFonts w:hint="eastAsia" w:ascii="微软雅黑" w:hAnsi="微软雅黑" w:eastAsia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sz w:val="21"/>
          <w:szCs w:val="21"/>
        </w:rPr>
        <w:t>4、良好的逻辑思维和学习能力、规范的编程风格、解决问题的能力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；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 w:firstLineChars="0"/>
        <w:rPr>
          <w:rFonts w:hint="eastAsia" w:ascii="微软雅黑" w:hAnsi="微软雅黑" w:eastAsia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sz w:val="21"/>
          <w:szCs w:val="21"/>
        </w:rPr>
        <w:t xml:space="preserve">5、富有团队精神，乐于接受挑战 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color w:val="1577B2"/>
          <w:sz w:val="21"/>
          <w:szCs w:val="21"/>
        </w:rPr>
      </w:pPr>
      <w:r>
        <w:rPr>
          <w:rFonts w:hint="eastAsia" w:ascii="微软雅黑" w:hAnsi="微软雅黑" w:eastAsia="微软雅黑"/>
          <w:color w:val="1577B2"/>
          <w:sz w:val="24"/>
          <w:szCs w:val="24"/>
        </w:rPr>
        <w:t>【技术支持工程师】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sz w:val="21"/>
          <w:szCs w:val="21"/>
        </w:rPr>
      </w:pPr>
      <w:r>
        <w:rPr>
          <w:rFonts w:hint="eastAsia" w:ascii="微软雅黑" w:hAnsi="微软雅黑" w:eastAsia="微软雅黑"/>
          <w:sz w:val="21"/>
          <w:szCs w:val="21"/>
        </w:rPr>
        <w:t>成为</w:t>
      </w:r>
      <w:r>
        <w:rPr>
          <w:rFonts w:hint="eastAsia" w:ascii="微软雅黑" w:hAnsi="微软雅黑" w:eastAsia="微软雅黑"/>
          <w:b/>
          <w:color w:val="1577B2"/>
          <w:sz w:val="21"/>
          <w:szCs w:val="21"/>
          <w:u w:val="single"/>
        </w:rPr>
        <w:t>运维工程师</w:t>
      </w:r>
      <w:r>
        <w:rPr>
          <w:rFonts w:hint="eastAsia" w:ascii="微软雅黑" w:hAnsi="微软雅黑" w:eastAsia="微软雅黑"/>
          <w:sz w:val="21"/>
          <w:szCs w:val="21"/>
        </w:rPr>
        <w:t>，每台服务器的稳定、健康运行，都靠你了大神；或者成为</w:t>
      </w:r>
      <w:r>
        <w:rPr>
          <w:rFonts w:hint="eastAsia" w:ascii="微软雅黑" w:hAnsi="微软雅黑" w:eastAsia="微软雅黑"/>
          <w:b/>
          <w:color w:val="1577B2"/>
          <w:sz w:val="21"/>
          <w:szCs w:val="21"/>
          <w:u w:val="single"/>
        </w:rPr>
        <w:t>PHP开发工程师</w:t>
      </w:r>
      <w:r>
        <w:rPr>
          <w:rFonts w:hint="eastAsia" w:ascii="微软雅黑" w:hAnsi="微软雅黑" w:eastAsia="微软雅黑"/>
          <w:sz w:val="21"/>
          <w:szCs w:val="21"/>
        </w:rPr>
        <w:t>，管理、分析、处理游戏运营过程中产生额数据，完成游戏管理系统的开发维护！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color w:val="00B0F0"/>
          <w:sz w:val="21"/>
          <w:szCs w:val="21"/>
        </w:rPr>
      </w:pPr>
      <w:r>
        <w:rPr>
          <w:rFonts w:hint="eastAsia" w:ascii="微软雅黑" w:hAnsi="微软雅黑" w:eastAsia="微软雅黑"/>
          <w:color w:val="00B0F0"/>
          <w:sz w:val="21"/>
          <w:szCs w:val="21"/>
        </w:rPr>
        <w:t>我们希望你本科以上，并符合以下一条或者多条描述：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hint="eastAsia" w:ascii="微软雅黑" w:hAnsi="微软雅黑" w:eastAsia="微软雅黑"/>
          <w:sz w:val="21"/>
          <w:szCs w:val="21"/>
        </w:rPr>
      </w:pPr>
      <w:r>
        <w:rPr>
          <w:rFonts w:hint="eastAsia" w:ascii="微软雅黑" w:hAnsi="微软雅黑" w:eastAsia="微软雅黑"/>
          <w:sz w:val="21"/>
          <w:szCs w:val="21"/>
          <w:lang w:val="en-US" w:eastAsia="zh-CN"/>
        </w:rPr>
        <w:t>1、</w:t>
      </w:r>
      <w:r>
        <w:rPr>
          <w:rFonts w:hint="eastAsia" w:ascii="微软雅黑" w:hAnsi="微软雅黑" w:eastAsia="微软雅黑"/>
          <w:sz w:val="21"/>
          <w:szCs w:val="21"/>
        </w:rPr>
        <w:t>基础扎实，熟悉Linux、PHP、MySQL和HTML、css等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hint="eastAsia" w:ascii="微软雅黑" w:hAnsi="微软雅黑" w:eastAsia="微软雅黑"/>
          <w:sz w:val="21"/>
          <w:szCs w:val="21"/>
        </w:rPr>
      </w:pPr>
      <w:r>
        <w:rPr>
          <w:rFonts w:hint="eastAsia" w:ascii="微软雅黑" w:hAnsi="微软雅黑" w:eastAsia="微软雅黑"/>
          <w:sz w:val="21"/>
          <w:szCs w:val="21"/>
        </w:rPr>
        <w:t>2、了解Nginx+MySQL+PHP的配置、使用、调优；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hint="eastAsia" w:ascii="微软雅黑" w:hAnsi="微软雅黑" w:eastAsia="微软雅黑"/>
          <w:sz w:val="21"/>
          <w:szCs w:val="21"/>
        </w:rPr>
      </w:pPr>
      <w:r>
        <w:rPr>
          <w:rFonts w:hint="eastAsia" w:ascii="微软雅黑" w:hAnsi="微软雅黑" w:eastAsia="微软雅黑"/>
          <w:sz w:val="21"/>
          <w:szCs w:val="21"/>
        </w:rPr>
        <w:t>3、熟悉以下一个或多个方面：分布式计算、数据库系统设计、数据可视化、Linux环境的使用开发；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hint="eastAsia" w:ascii="微软雅黑" w:hAnsi="微软雅黑" w:eastAsia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sz w:val="21"/>
          <w:szCs w:val="21"/>
          <w:lang w:val="en-US" w:eastAsia="zh-CN"/>
        </w:rPr>
        <w:t>4、</w:t>
      </w:r>
      <w:r>
        <w:rPr>
          <w:rFonts w:hint="eastAsia" w:ascii="微软雅黑" w:hAnsi="微软雅黑" w:eastAsia="微软雅黑"/>
          <w:sz w:val="21"/>
          <w:szCs w:val="21"/>
        </w:rPr>
        <w:t>良好的代码习惯、结构清晰、逻辑性强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hint="eastAsia" w:ascii="微软雅黑" w:hAnsi="微软雅黑" w:eastAsia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sz w:val="21"/>
          <w:szCs w:val="21"/>
          <w:lang w:val="en-US" w:eastAsia="zh-CN"/>
        </w:rPr>
        <w:t>5</w:t>
      </w:r>
      <w:r>
        <w:rPr>
          <w:rFonts w:hint="eastAsia" w:ascii="微软雅黑" w:hAnsi="微软雅黑" w:eastAsia="微软雅黑"/>
          <w:sz w:val="21"/>
          <w:szCs w:val="21"/>
        </w:rPr>
        <w:t>、良好的沟通能力和团队协作能力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color w:val="1577B2"/>
          <w:sz w:val="21"/>
          <w:szCs w:val="21"/>
        </w:rPr>
      </w:pPr>
      <w:r>
        <w:rPr>
          <w:rFonts w:hint="eastAsia" w:ascii="微软雅黑" w:hAnsi="微软雅黑" w:eastAsia="微软雅黑"/>
          <w:color w:val="1577B2"/>
          <w:sz w:val="24"/>
          <w:szCs w:val="24"/>
        </w:rPr>
        <w:t>【手游策划</w:t>
      </w:r>
      <w:r>
        <w:rPr>
          <w:rFonts w:hint="eastAsia" w:ascii="微软雅黑" w:hAnsi="微软雅黑" w:eastAsia="微软雅黑"/>
          <w:color w:val="1577B2"/>
          <w:sz w:val="24"/>
          <w:szCs w:val="24"/>
          <w:lang w:eastAsia="zh-CN"/>
        </w:rPr>
        <w:t>培训生</w:t>
      </w:r>
      <w:r>
        <w:rPr>
          <w:rFonts w:hint="eastAsia" w:ascii="微软雅黑" w:hAnsi="微软雅黑" w:eastAsia="微软雅黑"/>
          <w:color w:val="1577B2"/>
          <w:sz w:val="24"/>
          <w:szCs w:val="24"/>
        </w:rPr>
        <w:t>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sz w:val="21"/>
          <w:szCs w:val="21"/>
        </w:rPr>
      </w:pPr>
      <w:r>
        <w:rPr>
          <w:rFonts w:hint="eastAsia" w:ascii="微软雅黑" w:hAnsi="微软雅黑" w:eastAsia="微软雅黑"/>
          <w:sz w:val="21"/>
          <w:szCs w:val="21"/>
        </w:rPr>
        <w:t>成为</w:t>
      </w:r>
      <w:r>
        <w:rPr>
          <w:rFonts w:hint="eastAsia" w:ascii="微软雅黑" w:hAnsi="微软雅黑" w:eastAsia="微软雅黑"/>
          <w:b/>
          <w:color w:val="1577B2"/>
          <w:sz w:val="21"/>
          <w:szCs w:val="21"/>
          <w:u w:val="single"/>
        </w:rPr>
        <w:t>文案策划</w:t>
      </w:r>
      <w:r>
        <w:rPr>
          <w:rFonts w:hint="eastAsia" w:ascii="微软雅黑" w:hAnsi="微软雅黑" w:eastAsia="微软雅黑"/>
          <w:sz w:val="21"/>
          <w:szCs w:val="21"/>
        </w:rPr>
        <w:t>，用你的脑洞来填补一个游戏的精神世界，游戏的世界观由你来构造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，剧情、角色有你而丰满</w:t>
      </w:r>
      <w:r>
        <w:rPr>
          <w:rFonts w:hint="eastAsia" w:ascii="微软雅黑" w:hAnsi="微软雅黑" w:eastAsia="微软雅黑"/>
          <w:sz w:val="21"/>
          <w:szCs w:val="21"/>
        </w:rPr>
        <w:t>；或者成为</w:t>
      </w:r>
      <w:r>
        <w:rPr>
          <w:rFonts w:hint="eastAsia" w:ascii="微软雅黑" w:hAnsi="微软雅黑" w:eastAsia="微软雅黑"/>
          <w:b/>
          <w:color w:val="1577B2"/>
          <w:sz w:val="21"/>
          <w:szCs w:val="21"/>
          <w:u w:val="single"/>
        </w:rPr>
        <w:t>系统策划</w:t>
      </w:r>
      <w:r>
        <w:rPr>
          <w:rFonts w:hint="eastAsia" w:ascii="微软雅黑" w:hAnsi="微软雅黑" w:eastAsia="微软雅黑"/>
          <w:sz w:val="21"/>
          <w:szCs w:val="21"/>
        </w:rPr>
        <w:t>，恢弘世界的架构由你来完成，形形色色的玩法系统有你来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设计</w:t>
      </w:r>
      <w:r>
        <w:rPr>
          <w:rFonts w:hint="eastAsia" w:ascii="微软雅黑" w:hAnsi="微软雅黑" w:eastAsia="微软雅黑"/>
          <w:sz w:val="21"/>
          <w:szCs w:val="21"/>
        </w:rPr>
        <w:t>；或者成为</w:t>
      </w:r>
      <w:r>
        <w:rPr>
          <w:rFonts w:hint="eastAsia" w:ascii="微软雅黑" w:hAnsi="微软雅黑" w:eastAsia="微软雅黑"/>
          <w:b/>
          <w:color w:val="1577B2"/>
          <w:sz w:val="21"/>
          <w:szCs w:val="21"/>
          <w:u w:val="single"/>
        </w:rPr>
        <w:t>数值策划</w:t>
      </w:r>
      <w:r>
        <w:rPr>
          <w:rFonts w:hint="eastAsia" w:ascii="微软雅黑" w:hAnsi="微软雅黑" w:eastAsia="微软雅黑"/>
          <w:sz w:val="21"/>
          <w:szCs w:val="21"/>
        </w:rPr>
        <w:t>，用匠人的精神跟严谨的态度，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搭建</w:t>
      </w:r>
      <w:r>
        <w:rPr>
          <w:rFonts w:hint="eastAsia" w:ascii="微软雅黑" w:hAnsi="微软雅黑" w:eastAsia="微软雅黑"/>
          <w:sz w:val="21"/>
          <w:szCs w:val="21"/>
        </w:rPr>
        <w:t>数据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模型，</w:t>
      </w:r>
      <w:r>
        <w:rPr>
          <w:rFonts w:hint="eastAsia" w:ascii="微软雅黑" w:hAnsi="微软雅黑" w:eastAsia="微软雅黑"/>
          <w:sz w:val="21"/>
          <w:szCs w:val="21"/>
        </w:rPr>
        <w:t>平衡游戏世界，给玩家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最好</w:t>
      </w:r>
      <w:r>
        <w:rPr>
          <w:rFonts w:hint="eastAsia" w:ascii="微软雅黑" w:hAnsi="微软雅黑" w:eastAsia="微软雅黑"/>
          <w:sz w:val="21"/>
          <w:szCs w:val="21"/>
        </w:rPr>
        <w:t>的体验。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color w:val="00B0F0"/>
          <w:sz w:val="21"/>
          <w:szCs w:val="21"/>
        </w:rPr>
      </w:pPr>
      <w:r>
        <w:rPr>
          <w:rFonts w:hint="eastAsia" w:ascii="微软雅黑" w:hAnsi="微软雅黑" w:eastAsia="微软雅黑"/>
          <w:color w:val="00B0F0"/>
          <w:sz w:val="21"/>
          <w:szCs w:val="21"/>
        </w:rPr>
        <w:t>我们希望你本科以上，并符合以下</w:t>
      </w:r>
      <w:r>
        <w:rPr>
          <w:rFonts w:hint="eastAsia" w:ascii="微软雅黑" w:hAnsi="微软雅黑" w:eastAsia="微软雅黑"/>
          <w:color w:val="00B0F0"/>
          <w:sz w:val="21"/>
          <w:szCs w:val="21"/>
          <w:lang w:eastAsia="zh-CN"/>
        </w:rPr>
        <w:t>两</w:t>
      </w:r>
      <w:r>
        <w:rPr>
          <w:rFonts w:hint="eastAsia" w:ascii="微软雅黑" w:hAnsi="微软雅黑" w:eastAsia="微软雅黑"/>
          <w:color w:val="00B0F0"/>
          <w:sz w:val="21"/>
          <w:szCs w:val="21"/>
        </w:rPr>
        <w:t>条或者多条描述：</w:t>
      </w:r>
    </w:p>
    <w:p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rPr>
          <w:rFonts w:hint="eastAsia" w:ascii="微软雅黑" w:hAnsi="微软雅黑" w:eastAsia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sz w:val="21"/>
          <w:szCs w:val="21"/>
        </w:rPr>
        <w:t>1、热爱游戏，骨灰级玩家，对游戏有自己的深刻见解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；</w:t>
      </w:r>
    </w:p>
    <w:p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rPr>
          <w:rFonts w:hint="eastAsia" w:ascii="微软雅黑" w:hAnsi="微软雅黑" w:eastAsia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sz w:val="21"/>
          <w:szCs w:val="21"/>
        </w:rPr>
        <w:t>2、热爱生活，良好的文字组织能力，博古通今，在文学、音乐、戏剧、美学、天文地理等方面有所涉猎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；</w:t>
      </w:r>
    </w:p>
    <w:p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rPr>
          <w:rFonts w:hint="eastAsia" w:ascii="微软雅黑" w:hAnsi="微软雅黑" w:eastAsia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sz w:val="21"/>
          <w:szCs w:val="21"/>
        </w:rPr>
        <w:t>3、善于分析，对所使用过的互联网产品有独到深入的见解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；</w:t>
      </w:r>
    </w:p>
    <w:p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rPr>
          <w:rFonts w:hint="eastAsia" w:ascii="微软雅黑" w:hAnsi="微软雅黑" w:eastAsia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sz w:val="21"/>
          <w:szCs w:val="21"/>
        </w:rPr>
        <w:t>4、对数据敏感，逻辑清晰，善于平衡游戏世界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；</w:t>
      </w:r>
    </w:p>
    <w:p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rPr>
          <w:rFonts w:hint="eastAsia" w:ascii="微软雅黑" w:hAnsi="微软雅黑" w:eastAsia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sz w:val="21"/>
          <w:szCs w:val="21"/>
        </w:rPr>
        <w:t>5、良好的沟通能力、学习能力，富于创造，良好的团队合作精神，勇于挑战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color w:val="1577B2"/>
          <w:sz w:val="21"/>
          <w:szCs w:val="21"/>
        </w:rPr>
      </w:pPr>
      <w:r>
        <w:rPr>
          <w:rFonts w:hint="eastAsia" w:ascii="微软雅黑" w:hAnsi="微软雅黑" w:eastAsia="微软雅黑"/>
          <w:color w:val="1577B2"/>
          <w:sz w:val="24"/>
          <w:szCs w:val="24"/>
        </w:rPr>
        <w:t>【手游运营</w:t>
      </w:r>
      <w:r>
        <w:rPr>
          <w:rFonts w:hint="eastAsia" w:ascii="微软雅黑" w:hAnsi="微软雅黑" w:eastAsia="微软雅黑"/>
          <w:color w:val="1577B2"/>
          <w:sz w:val="24"/>
          <w:szCs w:val="24"/>
          <w:lang w:eastAsia="zh-CN"/>
        </w:rPr>
        <w:t>培训生</w:t>
      </w:r>
      <w:r>
        <w:rPr>
          <w:rFonts w:hint="eastAsia" w:ascii="微软雅黑" w:hAnsi="微软雅黑" w:eastAsia="微软雅黑"/>
          <w:color w:val="1577B2"/>
          <w:sz w:val="24"/>
          <w:szCs w:val="24"/>
        </w:rPr>
        <w:t>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hint="eastAsia" w:ascii="微软雅黑" w:hAnsi="微软雅黑" w:eastAsia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sz w:val="21"/>
          <w:szCs w:val="21"/>
        </w:rPr>
        <w:t>在台前幕后密切关注玩家动向，对游戏运营数据进行分析并为游戏产品改进提出相关建议；也可以针对玩家行为策划不同的游戏活动，带动氛围，提升趣味，使游戏世界能够发展壮大；或者为公司发掘更多游戏渠道，与各大平台对接沟通，成为游戏世界走向市场的幕后推手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color w:val="00B0F0"/>
          <w:sz w:val="21"/>
          <w:szCs w:val="21"/>
        </w:rPr>
      </w:pPr>
      <w:r>
        <w:rPr>
          <w:rFonts w:hint="eastAsia" w:ascii="微软雅黑" w:hAnsi="微软雅黑" w:eastAsia="微软雅黑"/>
          <w:color w:val="00B0F0"/>
          <w:sz w:val="21"/>
          <w:szCs w:val="21"/>
        </w:rPr>
        <w:t>我们希望你本科以上，并符合以下一条或者多条描述：</w:t>
      </w:r>
    </w:p>
    <w:p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rPr>
          <w:rFonts w:hint="eastAsia" w:ascii="微软雅黑" w:hAnsi="微软雅黑" w:eastAsia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sz w:val="21"/>
          <w:szCs w:val="21"/>
        </w:rPr>
        <w:t>1、热爱游戏，游戏经验丰富，关注产品体验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；</w:t>
      </w:r>
    </w:p>
    <w:p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rPr>
          <w:rFonts w:hint="eastAsia" w:ascii="微软雅黑" w:hAnsi="微软雅黑" w:eastAsia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sz w:val="21"/>
          <w:szCs w:val="21"/>
        </w:rPr>
        <w:t>2、敏锐的洞察力，对游戏行业有一定自己的见解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；</w:t>
      </w:r>
    </w:p>
    <w:p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rPr>
          <w:rFonts w:hint="eastAsia" w:ascii="微软雅黑" w:hAnsi="微软雅黑" w:eastAsia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sz w:val="21"/>
          <w:szCs w:val="21"/>
        </w:rPr>
        <w:t>3、热爱互联网产品，有过产品策划或大型活动组织经验优先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；</w:t>
      </w:r>
    </w:p>
    <w:p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rPr>
          <w:rFonts w:hint="eastAsia" w:ascii="微软雅黑" w:hAnsi="微软雅黑" w:eastAsia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sz w:val="21"/>
          <w:szCs w:val="21"/>
        </w:rPr>
        <w:t>4、思维缜密，有一定的数据分析能力、总结能力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；</w:t>
      </w:r>
    </w:p>
    <w:p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rPr>
          <w:rFonts w:hint="eastAsia" w:ascii="微软雅黑" w:hAnsi="微软雅黑" w:eastAsia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sz w:val="21"/>
          <w:szCs w:val="21"/>
        </w:rPr>
        <w:t>5、良好的沟通能力，良好的团队合作精神，乐于挑战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color w:val="1577B2"/>
          <w:sz w:val="21"/>
          <w:szCs w:val="21"/>
        </w:rPr>
      </w:pPr>
      <w:r>
        <w:rPr>
          <w:rFonts w:hint="eastAsia" w:ascii="微软雅黑" w:hAnsi="微软雅黑" w:eastAsia="微软雅黑"/>
          <w:color w:val="1577B2"/>
          <w:sz w:val="24"/>
          <w:szCs w:val="24"/>
        </w:rPr>
        <w:t>【</w:t>
      </w:r>
      <w:r>
        <w:rPr>
          <w:rFonts w:hint="eastAsia" w:ascii="微软雅黑" w:hAnsi="微软雅黑" w:eastAsia="微软雅黑"/>
          <w:color w:val="1577B2"/>
          <w:sz w:val="24"/>
          <w:szCs w:val="24"/>
          <w:lang w:eastAsia="zh-CN"/>
        </w:rPr>
        <w:t>广告投放</w:t>
      </w:r>
      <w:r>
        <w:rPr>
          <w:rFonts w:hint="eastAsia" w:ascii="微软雅黑" w:hAnsi="微软雅黑" w:eastAsia="微软雅黑"/>
          <w:color w:val="1577B2"/>
          <w:sz w:val="24"/>
          <w:szCs w:val="24"/>
        </w:rPr>
        <w:t>培训生】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hint="eastAsia" w:ascii="微软雅黑" w:hAnsi="微软雅黑" w:eastAsia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sz w:val="21"/>
          <w:szCs w:val="21"/>
          <w:lang w:eastAsia="zh-CN"/>
        </w:rPr>
        <w:t>时刻关注用户市场动态，把握用户关键命脉，玩转各大主流市场渠道，运用你超强的数据分析能力，将我们的游戏精准送到世界各地玩家面前。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color w:val="00B0F0"/>
          <w:sz w:val="21"/>
          <w:szCs w:val="21"/>
        </w:rPr>
      </w:pPr>
      <w:r>
        <w:rPr>
          <w:rFonts w:hint="eastAsia" w:ascii="微软雅黑" w:hAnsi="微软雅黑" w:eastAsia="微软雅黑"/>
          <w:color w:val="00B0F0"/>
          <w:sz w:val="21"/>
          <w:szCs w:val="21"/>
        </w:rPr>
        <w:t>我们希望你本科以上，并符合以下一条或者多条描述：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rPr>
          <w:rFonts w:hint="eastAsia" w:ascii="微软雅黑" w:hAnsi="微软雅黑" w:eastAsia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sz w:val="21"/>
          <w:szCs w:val="21"/>
        </w:rPr>
        <w:t>1、综合素质优秀，逻辑清晰，有游戏经验优先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；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rPr>
          <w:rFonts w:hint="eastAsia" w:ascii="微软雅黑" w:hAnsi="微软雅黑" w:eastAsia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sz w:val="21"/>
          <w:szCs w:val="21"/>
        </w:rPr>
        <w:t>2、敏锐的洞察力，关注行业动态、咨询，有一定的数据分析能力和推广意识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；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rPr>
          <w:rFonts w:hint="eastAsia" w:ascii="微软雅黑" w:hAnsi="微软雅黑" w:eastAsia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sz w:val="21"/>
          <w:szCs w:val="21"/>
        </w:rPr>
        <w:t>3、热爱互联网，对使用过的产品有一定自己的思考分析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；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rPr>
          <w:rFonts w:hint="eastAsia" w:ascii="微软雅黑" w:hAnsi="微软雅黑" w:eastAsia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sz w:val="21"/>
          <w:szCs w:val="21"/>
        </w:rPr>
        <w:t>4、良好的沟通能力，良好的团队合作精神，乐于挑战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color w:val="1577B2"/>
          <w:sz w:val="21"/>
          <w:szCs w:val="21"/>
        </w:rPr>
      </w:pPr>
      <w:r>
        <w:rPr>
          <w:rFonts w:hint="eastAsia" w:ascii="微软雅黑" w:hAnsi="微软雅黑" w:eastAsia="微软雅黑"/>
          <w:color w:val="1577B2"/>
          <w:sz w:val="24"/>
          <w:szCs w:val="24"/>
        </w:rPr>
        <w:t>【</w:t>
      </w:r>
      <w:r>
        <w:rPr>
          <w:rFonts w:hint="eastAsia" w:ascii="微软雅黑" w:hAnsi="微软雅黑" w:eastAsia="微软雅黑"/>
          <w:color w:val="1577B2"/>
          <w:sz w:val="24"/>
          <w:szCs w:val="24"/>
          <w:lang w:eastAsia="zh-CN"/>
        </w:rPr>
        <w:t>商务</w:t>
      </w:r>
      <w:r>
        <w:rPr>
          <w:rFonts w:hint="eastAsia" w:ascii="微软雅黑" w:hAnsi="微软雅黑" w:eastAsia="微软雅黑"/>
          <w:color w:val="1577B2"/>
          <w:sz w:val="24"/>
          <w:szCs w:val="24"/>
        </w:rPr>
        <w:t>培训生】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hint="eastAsia" w:ascii="微软雅黑" w:hAnsi="微软雅黑" w:eastAsia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/>
          <w:sz w:val="21"/>
          <w:szCs w:val="21"/>
        </w:rPr>
        <w:t>跟公司各大合作伙伴进行沟通和协作，维持良好的合作关系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color w:val="00B0F0"/>
          <w:sz w:val="21"/>
          <w:szCs w:val="21"/>
        </w:rPr>
      </w:pPr>
      <w:r>
        <w:rPr>
          <w:rFonts w:hint="eastAsia" w:ascii="微软雅黑" w:hAnsi="微软雅黑" w:eastAsia="微软雅黑"/>
          <w:color w:val="00B0F0"/>
          <w:sz w:val="21"/>
          <w:szCs w:val="21"/>
        </w:rPr>
        <w:t>我们希望你本科以上，并符合以下一条或者多条描述：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rPr>
          <w:rFonts w:hint="eastAsia" w:ascii="微软雅黑" w:hAnsi="微软雅黑" w:eastAsia="微软雅黑"/>
          <w:sz w:val="21"/>
          <w:szCs w:val="21"/>
        </w:rPr>
      </w:pPr>
      <w:r>
        <w:rPr>
          <w:rFonts w:hint="eastAsia" w:ascii="微软雅黑" w:hAnsi="微软雅黑" w:eastAsia="微软雅黑"/>
          <w:sz w:val="21"/>
          <w:szCs w:val="21"/>
        </w:rPr>
        <w:t>1、形象气质出众，待人处事有亲和力；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rPr>
          <w:rFonts w:hint="eastAsia" w:ascii="微软雅黑" w:hAnsi="微软雅黑" w:eastAsia="微软雅黑"/>
          <w:sz w:val="21"/>
          <w:szCs w:val="21"/>
        </w:rPr>
      </w:pPr>
      <w:r>
        <w:rPr>
          <w:rFonts w:hint="eastAsia" w:ascii="微软雅黑" w:hAnsi="微软雅黑" w:eastAsia="微软雅黑"/>
          <w:sz w:val="21"/>
          <w:szCs w:val="21"/>
        </w:rPr>
        <w:t>2、踏实细心，有一定的数据分析能力，良好的Excel基础；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rPr>
          <w:rFonts w:hint="eastAsia" w:ascii="微软雅黑" w:hAnsi="微软雅黑" w:eastAsia="微软雅黑"/>
          <w:sz w:val="21"/>
          <w:szCs w:val="21"/>
        </w:rPr>
      </w:pPr>
      <w:r>
        <w:rPr>
          <w:rFonts w:hint="eastAsia" w:ascii="微软雅黑" w:hAnsi="微软雅黑" w:eastAsia="微软雅黑"/>
          <w:sz w:val="21"/>
          <w:szCs w:val="21"/>
        </w:rPr>
        <w:t>3、性格活泼，有良好的沟通协调能力；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rPr>
          <w:rFonts w:ascii="微软雅黑" w:hAnsi="微软雅黑" w:eastAsia="微软雅黑"/>
          <w:sz w:val="21"/>
          <w:szCs w:val="21"/>
        </w:rPr>
      </w:pPr>
      <w:r>
        <w:rPr>
          <w:rFonts w:hint="eastAsia" w:ascii="微软雅黑" w:hAnsi="微软雅黑" w:eastAsia="微软雅黑"/>
          <w:sz w:val="21"/>
          <w:szCs w:val="21"/>
        </w:rPr>
        <w:t>4、富有团队意识，能承受较大工作压力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color w:val="1577B2"/>
          <w:sz w:val="21"/>
          <w:szCs w:val="21"/>
        </w:rPr>
      </w:pPr>
      <w:r>
        <w:rPr>
          <w:rFonts w:hint="eastAsia" w:ascii="微软雅黑" w:hAnsi="微软雅黑" w:eastAsia="微软雅黑"/>
          <w:color w:val="1577B2"/>
          <w:sz w:val="24"/>
          <w:szCs w:val="24"/>
        </w:rPr>
        <w:t>【人力资源培训生】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sz w:val="21"/>
          <w:szCs w:val="21"/>
        </w:rPr>
      </w:pPr>
      <w:r>
        <w:rPr>
          <w:rFonts w:hint="eastAsia" w:ascii="微软雅黑" w:hAnsi="微软雅黑" w:eastAsia="微软雅黑"/>
          <w:sz w:val="21"/>
          <w:szCs w:val="21"/>
        </w:rPr>
        <w:t>变身为公司慧眼识人的伯乐，善于游走于各大招聘渠道，用你的专业素质和眼光为公司发现一匹匹“千里马”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；</w:t>
      </w:r>
      <w:r>
        <w:rPr>
          <w:rFonts w:hint="eastAsia" w:ascii="微软雅黑" w:hAnsi="微软雅黑" w:eastAsia="微软雅黑"/>
          <w:sz w:val="21"/>
          <w:szCs w:val="21"/>
        </w:rPr>
        <w:t>也可以随时变身为演讲家，为公司小伙伴及新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同事</w:t>
      </w:r>
      <w:r>
        <w:rPr>
          <w:rFonts w:hint="eastAsia" w:ascii="微软雅黑" w:hAnsi="微软雅黑" w:eastAsia="微软雅黑"/>
          <w:sz w:val="21"/>
          <w:szCs w:val="21"/>
        </w:rPr>
        <w:t>答疑解惑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，推动各项培训进程；或者成为薪酬绩效专家，激励小伙伴们共同成长</w:t>
      </w:r>
      <w:r>
        <w:rPr>
          <w:rFonts w:hint="eastAsia" w:ascii="微软雅黑" w:hAnsi="微软雅黑" w:eastAsia="微软雅黑"/>
          <w:sz w:val="21"/>
          <w:szCs w:val="21"/>
        </w:rPr>
        <w:t>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color w:val="00B0F0"/>
          <w:sz w:val="21"/>
          <w:szCs w:val="21"/>
        </w:rPr>
      </w:pPr>
      <w:r>
        <w:rPr>
          <w:rFonts w:hint="eastAsia" w:ascii="微软雅黑" w:hAnsi="微软雅黑" w:eastAsia="微软雅黑"/>
          <w:color w:val="00B0F0"/>
          <w:sz w:val="21"/>
          <w:szCs w:val="21"/>
        </w:rPr>
        <w:t>我们希望你本科以上，并符合以下</w:t>
      </w:r>
      <w:r>
        <w:rPr>
          <w:rFonts w:hint="eastAsia" w:ascii="微软雅黑" w:hAnsi="微软雅黑" w:eastAsia="微软雅黑"/>
          <w:color w:val="00B0F0"/>
          <w:sz w:val="21"/>
          <w:szCs w:val="21"/>
          <w:lang w:eastAsia="zh-CN"/>
        </w:rPr>
        <w:t>两</w:t>
      </w:r>
      <w:r>
        <w:rPr>
          <w:rFonts w:hint="eastAsia" w:ascii="微软雅黑" w:hAnsi="微软雅黑" w:eastAsia="微软雅黑"/>
          <w:color w:val="00B0F0"/>
          <w:sz w:val="21"/>
          <w:szCs w:val="21"/>
        </w:rPr>
        <w:t>条或者多条描述：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sz w:val="21"/>
          <w:szCs w:val="21"/>
        </w:rPr>
      </w:pPr>
      <w:r>
        <w:rPr>
          <w:rFonts w:hint="eastAsia" w:ascii="微软雅黑" w:hAnsi="微软雅黑" w:eastAsia="微软雅黑"/>
          <w:sz w:val="21"/>
          <w:szCs w:val="21"/>
        </w:rPr>
        <w:t>1、乐于学习新事物，热爱游戏行业；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sz w:val="21"/>
          <w:szCs w:val="21"/>
        </w:rPr>
      </w:pPr>
      <w:r>
        <w:rPr>
          <w:rFonts w:hint="eastAsia" w:ascii="微软雅黑" w:hAnsi="微软雅黑" w:eastAsia="微软雅黑"/>
          <w:sz w:val="21"/>
          <w:szCs w:val="21"/>
        </w:rPr>
        <w:t>2、为人正直，工作认真负责；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sz w:val="21"/>
          <w:szCs w:val="21"/>
        </w:rPr>
      </w:pPr>
      <w:r>
        <w:rPr>
          <w:rFonts w:hint="eastAsia" w:ascii="微软雅黑" w:hAnsi="微软雅黑" w:eastAsia="微软雅黑"/>
          <w:sz w:val="21"/>
          <w:szCs w:val="21"/>
        </w:rPr>
        <w:t>3、性格开朗，具有良好的沟通协调能力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，</w:t>
      </w:r>
      <w:r>
        <w:rPr>
          <w:rFonts w:hint="eastAsia" w:ascii="微软雅黑" w:hAnsi="微软雅黑" w:eastAsia="微软雅黑"/>
          <w:sz w:val="21"/>
          <w:szCs w:val="21"/>
        </w:rPr>
        <w:t>充满正能量；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sz w:val="21"/>
          <w:szCs w:val="21"/>
        </w:rPr>
      </w:pPr>
      <w:r>
        <w:rPr>
          <w:rFonts w:hint="eastAsia" w:ascii="微软雅黑" w:hAnsi="微软雅黑" w:eastAsia="微软雅黑"/>
          <w:sz w:val="21"/>
          <w:szCs w:val="21"/>
        </w:rPr>
        <w:t>4、熟练使用办公软件，具有良好的文案写作能力；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sz w:val="21"/>
          <w:szCs w:val="21"/>
        </w:rPr>
      </w:pPr>
      <w:r>
        <w:rPr>
          <w:rFonts w:hint="eastAsia" w:ascii="微软雅黑" w:hAnsi="微软雅黑" w:eastAsia="微软雅黑"/>
          <w:sz w:val="21"/>
          <w:szCs w:val="21"/>
        </w:rPr>
        <w:t>5、富于团队意识，能承受较大工作压力；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 w:val="21"/>
          <w:szCs w:val="21"/>
          <w:lang w:val="en-US" w:eastAsia="zh-CN"/>
        </w:rPr>
        <w:t>6</w:t>
      </w:r>
      <w:r>
        <w:rPr>
          <w:rFonts w:hint="eastAsia" w:ascii="微软雅黑" w:hAnsi="微软雅黑" w:eastAsia="微软雅黑"/>
          <w:sz w:val="21"/>
          <w:szCs w:val="21"/>
        </w:rPr>
        <w:t>、具备高效执行力和自我管理意识，做事精益求精</w:t>
      </w:r>
      <w:r>
        <w:rPr>
          <w:rFonts w:hint="eastAsia" w:ascii="微软雅黑" w:hAnsi="微软雅黑" w:eastAsia="微软雅黑"/>
          <w:sz w:val="21"/>
          <w:szCs w:val="21"/>
          <w:lang w:eastAsia="zh-CN"/>
        </w:rPr>
        <w:t>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color w:val="1577B2"/>
          <w:sz w:val="21"/>
          <w:szCs w:val="21"/>
        </w:rPr>
      </w:pPr>
      <w:bookmarkStart w:id="29" w:name="_Toc407384553"/>
      <w:bookmarkStart w:id="30" w:name="_Toc409461815"/>
      <w:bookmarkStart w:id="31" w:name="_Toc407380167"/>
      <w:r>
        <w:rPr>
          <w:rFonts w:hint="eastAsia" w:ascii="微软雅黑" w:hAnsi="微软雅黑" w:eastAsia="微软雅黑"/>
          <w:color w:val="1577B2"/>
          <w:sz w:val="24"/>
          <w:szCs w:val="24"/>
        </w:rPr>
        <w:t>【行政培训生】</w:t>
      </w:r>
      <w:bookmarkEnd w:id="29"/>
      <w:bookmarkEnd w:id="30"/>
      <w:bookmarkEnd w:id="31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hint="eastAsia" w:ascii="微软雅黑" w:hAnsi="微软雅黑" w:eastAsia="微软雅黑"/>
          <w:sz w:val="21"/>
          <w:szCs w:val="21"/>
        </w:rPr>
      </w:pPr>
      <w:r>
        <w:rPr>
          <w:rFonts w:hint="eastAsia" w:ascii="微软雅黑" w:hAnsi="微软雅黑" w:eastAsia="微软雅黑"/>
          <w:sz w:val="21"/>
          <w:szCs w:val="21"/>
        </w:rPr>
        <w:t>变身公司“总管”，用你的耐心和奉献精神，独当一面处理公司一切行政事务，为公司营造良好的工作环境，为奋斗在一线的同事解决所有后顾之忧，成为公司发展最坚实的后盾。</w:t>
      </w:r>
      <w:bookmarkStart w:id="32" w:name="_Toc407380169"/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ascii="微软雅黑" w:hAnsi="微软雅黑" w:eastAsia="微软雅黑"/>
          <w:color w:val="00B0F0"/>
          <w:sz w:val="21"/>
          <w:szCs w:val="21"/>
        </w:rPr>
      </w:pPr>
      <w:r>
        <w:rPr>
          <w:rFonts w:hint="eastAsia" w:ascii="微软雅黑" w:hAnsi="微软雅黑" w:eastAsia="微软雅黑"/>
          <w:color w:val="00B0F0"/>
          <w:sz w:val="21"/>
          <w:szCs w:val="21"/>
        </w:rPr>
        <w:t>我们希望你本科以上，并符合以下一条或者多条描述：</w:t>
      </w:r>
      <w:bookmarkEnd w:id="32"/>
    </w:p>
    <w:p>
      <w:pPr>
        <w:pStyle w:val="11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Chars="0"/>
        <w:rPr>
          <w:rFonts w:ascii="微软雅黑" w:hAnsi="微软雅黑" w:eastAsia="微软雅黑"/>
          <w:sz w:val="21"/>
          <w:szCs w:val="21"/>
        </w:rPr>
      </w:pPr>
      <w:r>
        <w:rPr>
          <w:rFonts w:hint="eastAsia" w:ascii="微软雅黑" w:hAnsi="微软雅黑" w:eastAsia="微软雅黑"/>
          <w:sz w:val="21"/>
          <w:szCs w:val="21"/>
        </w:rPr>
        <w:t>做事细心、有耐心，性格外向，思维开阔，具备一定的创新性；</w:t>
      </w:r>
    </w:p>
    <w:p>
      <w:pPr>
        <w:pStyle w:val="11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Chars="0"/>
        <w:rPr>
          <w:rFonts w:ascii="微软雅黑" w:hAnsi="微软雅黑" w:eastAsia="微软雅黑"/>
          <w:sz w:val="21"/>
          <w:szCs w:val="21"/>
        </w:rPr>
      </w:pPr>
      <w:r>
        <w:rPr>
          <w:rFonts w:hint="eastAsia" w:ascii="微软雅黑" w:hAnsi="微软雅黑" w:eastAsia="微软雅黑"/>
          <w:sz w:val="21"/>
          <w:szCs w:val="21"/>
        </w:rPr>
        <w:t>性格开朗，具有良好的沟通协调能力和抗压能力；</w:t>
      </w:r>
    </w:p>
    <w:p>
      <w:pPr>
        <w:pStyle w:val="11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Chars="0"/>
        <w:rPr>
          <w:rFonts w:ascii="微软雅黑" w:hAnsi="微软雅黑" w:eastAsia="微软雅黑"/>
          <w:sz w:val="21"/>
          <w:szCs w:val="21"/>
        </w:rPr>
      </w:pPr>
      <w:r>
        <w:rPr>
          <w:rFonts w:hint="eastAsia" w:ascii="微软雅黑" w:hAnsi="微软雅黑" w:eastAsia="微软雅黑"/>
          <w:sz w:val="21"/>
          <w:szCs w:val="21"/>
        </w:rPr>
        <w:t>为人正直，工作认真负责；</w:t>
      </w:r>
    </w:p>
    <w:p>
      <w:pPr>
        <w:pStyle w:val="11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Chars="0"/>
        <w:rPr>
          <w:rFonts w:ascii="微软雅黑" w:hAnsi="微软雅黑" w:eastAsia="微软雅黑"/>
          <w:sz w:val="21"/>
          <w:szCs w:val="21"/>
        </w:rPr>
      </w:pPr>
      <w:r>
        <w:rPr>
          <w:rFonts w:hint="eastAsia" w:ascii="微软雅黑" w:hAnsi="微软雅黑" w:eastAsia="微软雅黑"/>
          <w:sz w:val="21"/>
          <w:szCs w:val="21"/>
        </w:rPr>
        <w:t>曾在学校举办过各类大型活动，是社团活跃分子；</w:t>
      </w:r>
    </w:p>
    <w:p>
      <w:pPr>
        <w:pStyle w:val="11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Chars="0"/>
        <w:rPr>
          <w:rFonts w:ascii="微软雅黑" w:hAnsi="微软雅黑" w:eastAsia="微软雅黑"/>
          <w:sz w:val="21"/>
          <w:szCs w:val="21"/>
        </w:rPr>
      </w:pPr>
      <w:r>
        <w:rPr>
          <w:rFonts w:hint="eastAsia" w:ascii="微软雅黑" w:hAnsi="微软雅黑" w:eastAsia="微软雅黑"/>
          <w:sz w:val="21"/>
          <w:szCs w:val="21"/>
        </w:rPr>
        <w:t>性格活泼开朗，喜欢与朋友分享你的快乐；</w:t>
      </w:r>
    </w:p>
    <w:p>
      <w:pPr>
        <w:pStyle w:val="11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Chars="0"/>
        <w:rPr>
          <w:rFonts w:ascii="微软雅黑" w:hAnsi="微软雅黑" w:eastAsia="微软雅黑"/>
          <w:sz w:val="21"/>
          <w:szCs w:val="21"/>
        </w:rPr>
      </w:pPr>
      <w:r>
        <w:rPr>
          <w:rFonts w:hint="eastAsia" w:ascii="微软雅黑" w:hAnsi="微软雅黑" w:eastAsia="微软雅黑"/>
          <w:sz w:val="21"/>
          <w:szCs w:val="21"/>
        </w:rPr>
        <w:t>具备强烈的奉献精神和服务意识；</w:t>
      </w:r>
    </w:p>
    <w:p>
      <w:pPr>
        <w:pStyle w:val="11"/>
        <w:keepNext w:val="0"/>
        <w:keepLines w:val="0"/>
        <w:pageBreakBefore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Chars="0"/>
        <w:rPr>
          <w:rFonts w:ascii="微软雅黑" w:hAnsi="微软雅黑" w:eastAsia="微软雅黑"/>
          <w:sz w:val="21"/>
          <w:szCs w:val="21"/>
        </w:rPr>
      </w:pPr>
      <w:r>
        <w:rPr>
          <w:rFonts w:hint="eastAsia" w:ascii="微软雅黑" w:hAnsi="微软雅黑" w:eastAsia="微软雅黑"/>
          <w:sz w:val="21"/>
          <w:szCs w:val="21"/>
        </w:rPr>
        <w:t>精通各类办公软件，具有良好的文案写作能力。</w:t>
      </w:r>
      <w:bookmarkEnd w:id="24"/>
      <w:bookmarkEnd w:id="25"/>
      <w:bookmarkEnd w:id="26"/>
      <w:bookmarkEnd w:id="27"/>
      <w:bookmarkEnd w:id="28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jc w:val="both"/>
        <w:rPr>
          <w:rFonts w:hint="eastAsia"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详情</w:t>
      </w:r>
      <w:r>
        <w:rPr>
          <w:rFonts w:hint="eastAsia" w:ascii="微软雅黑" w:hAnsi="微软雅黑" w:eastAsia="微软雅黑"/>
          <w:b/>
          <w:szCs w:val="21"/>
          <w:lang w:eastAsia="zh-CN"/>
        </w:rPr>
        <w:t>请</w:t>
      </w:r>
      <w:r>
        <w:rPr>
          <w:rFonts w:hint="eastAsia" w:ascii="微软雅黑" w:hAnsi="微软雅黑" w:eastAsia="微软雅黑"/>
          <w:b/>
          <w:szCs w:val="21"/>
        </w:rPr>
        <w:t>关注速游官方招聘微信公众号：suyougame</w:t>
      </w:r>
      <w:r>
        <w:rPr>
          <w:rFonts w:hint="eastAsia" w:ascii="微软雅黑" w:hAnsi="微软雅黑" w:eastAsia="微软雅黑"/>
          <w:b/>
          <w:szCs w:val="21"/>
          <w:lang w:eastAsia="zh-CN"/>
        </w:rPr>
        <w:t>或</w:t>
      </w:r>
      <w:r>
        <w:rPr>
          <w:rFonts w:hint="eastAsia" w:ascii="微软雅黑" w:hAnsi="微软雅黑" w:eastAsia="微软雅黑"/>
          <w:b/>
          <w:szCs w:val="21"/>
        </w:rPr>
        <w:t>狠戳</w:t>
      </w:r>
      <w:r>
        <w:rPr>
          <w:rFonts w:hint="eastAsia" w:ascii="微软雅黑" w:hAnsi="微软雅黑" w:eastAsia="微软雅黑"/>
          <w:b/>
          <w:szCs w:val="21"/>
          <w:lang w:eastAsia="zh-CN"/>
        </w:rPr>
        <w:t>速游官网</w:t>
      </w:r>
      <w:r>
        <w:rPr>
          <w:rFonts w:ascii="微软雅黑" w:hAnsi="微软雅黑" w:eastAsia="微软雅黑"/>
          <w:b/>
          <w:color w:val="auto"/>
          <w:u w:val="none"/>
        </w:rPr>
        <w:fldChar w:fldCharType="begin"/>
      </w:r>
      <w:r>
        <w:rPr>
          <w:rFonts w:ascii="微软雅黑" w:hAnsi="微软雅黑" w:eastAsia="微软雅黑"/>
          <w:b/>
          <w:color w:val="auto"/>
          <w:u w:val="none"/>
        </w:rPr>
        <w:instrText xml:space="preserve"> HYPERLINK "http://www.suyougame.com/zhaopin/" </w:instrText>
      </w:r>
      <w:r>
        <w:rPr>
          <w:rFonts w:ascii="微软雅黑" w:hAnsi="微软雅黑" w:eastAsia="微软雅黑"/>
          <w:b/>
          <w:color w:val="auto"/>
          <w:u w:val="none"/>
        </w:rPr>
        <w:fldChar w:fldCharType="separate"/>
      </w:r>
      <w:r>
        <w:rPr>
          <w:rStyle w:val="9"/>
          <w:rFonts w:ascii="微软雅黑" w:hAnsi="微软雅黑" w:eastAsia="微软雅黑"/>
          <w:b/>
        </w:rPr>
        <w:t>http://www.suyougame.com/zhaopin/</w:t>
      </w:r>
      <w:r>
        <w:rPr>
          <w:rFonts w:ascii="微软雅黑" w:hAnsi="微软雅黑" w:eastAsia="微软雅黑"/>
          <w:b/>
          <w:color w:val="auto"/>
          <w:u w:val="none"/>
        </w:rPr>
        <w:fldChar w:fldCharType="end"/>
      </w:r>
      <w:r>
        <w:rPr>
          <w:rFonts w:hint="eastAsia" w:ascii="微软雅黑" w:hAnsi="微软雅黑" w:eastAsia="微软雅黑"/>
          <w:b/>
          <w:szCs w:val="21"/>
        </w:rPr>
        <w:t>进行查询。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 w:firstLineChars="0"/>
        <w:rPr>
          <w:rFonts w:ascii="微软雅黑" w:hAnsi="微软雅黑" w:eastAsia="微软雅黑"/>
          <w:szCs w:val="21"/>
        </w:rPr>
      </w:pPr>
    </w:p>
    <w:sectPr>
      <w:headerReference r:id="rId3" w:type="default"/>
      <w:pgSz w:w="11906" w:h="16838"/>
      <w:pgMar w:top="850" w:right="1701" w:bottom="850" w:left="1701" w:header="454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汉仪菱心体简">
    <w:altName w:val="宋体"/>
    <w:panose1 w:val="02010609000101010101"/>
    <w:charset w:val="86"/>
    <w:family w:val="modern"/>
    <w:pitch w:val="default"/>
    <w:sig w:usb0="00000000" w:usb1="00000000" w:usb2="00000002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hint="eastAsia"/>
      </w:rPr>
      <w:drawing>
        <wp:inline distT="0" distB="0" distL="114300" distR="114300">
          <wp:extent cx="1160145" cy="322580"/>
          <wp:effectExtent l="0" t="0" r="1905" b="1270"/>
          <wp:docPr id="3" name="图片 3" descr="广州速游(LOGO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广州速游(LOGO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0145" cy="322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                             </w:t>
    </w:r>
    <w:r>
      <w:rPr>
        <w:rFonts w:hint="eastAsia" w:ascii="汉仪菱心体简" w:hAnsi="汉仪菱心体简" w:eastAsia="汉仪菱心体简" w:cs="汉仪菱心体简"/>
        <w:color w:val="15B8FF"/>
      </w:rPr>
      <w:t>专注 极致 创新 速度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66073A1"/>
    <w:multiLevelType w:val="singleLevel"/>
    <w:tmpl w:val="866073A1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62104E7"/>
    <w:multiLevelType w:val="singleLevel"/>
    <w:tmpl w:val="B62104E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D5855E4"/>
    <w:multiLevelType w:val="singleLevel"/>
    <w:tmpl w:val="3D5855E4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49174D9A"/>
    <w:multiLevelType w:val="multilevel"/>
    <w:tmpl w:val="49174D9A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6C228BE"/>
    <w:multiLevelType w:val="multilevel"/>
    <w:tmpl w:val="56C228BE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7F44213B"/>
    <w:multiLevelType w:val="multilevel"/>
    <w:tmpl w:val="7F44213B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BE23C1"/>
    <w:rsid w:val="000448CA"/>
    <w:rsid w:val="000D3CD0"/>
    <w:rsid w:val="00123744"/>
    <w:rsid w:val="00153FBA"/>
    <w:rsid w:val="00231384"/>
    <w:rsid w:val="002C5D3F"/>
    <w:rsid w:val="00302961"/>
    <w:rsid w:val="00407550"/>
    <w:rsid w:val="00434D13"/>
    <w:rsid w:val="0046068A"/>
    <w:rsid w:val="005520DC"/>
    <w:rsid w:val="005B10ED"/>
    <w:rsid w:val="006F131C"/>
    <w:rsid w:val="006F78E1"/>
    <w:rsid w:val="007558CE"/>
    <w:rsid w:val="007D1D57"/>
    <w:rsid w:val="007D5E4B"/>
    <w:rsid w:val="00801964"/>
    <w:rsid w:val="009C54BB"/>
    <w:rsid w:val="00A36569"/>
    <w:rsid w:val="00BB35F4"/>
    <w:rsid w:val="00BC32F1"/>
    <w:rsid w:val="00D87348"/>
    <w:rsid w:val="00DA1D7D"/>
    <w:rsid w:val="00E945FC"/>
    <w:rsid w:val="00EA59B9"/>
    <w:rsid w:val="00F14DF4"/>
    <w:rsid w:val="00F44919"/>
    <w:rsid w:val="00FF52D0"/>
    <w:rsid w:val="012D297E"/>
    <w:rsid w:val="015D3148"/>
    <w:rsid w:val="02167737"/>
    <w:rsid w:val="027F481A"/>
    <w:rsid w:val="02BE23C1"/>
    <w:rsid w:val="02D7076E"/>
    <w:rsid w:val="034940BC"/>
    <w:rsid w:val="07556BD5"/>
    <w:rsid w:val="0A67229E"/>
    <w:rsid w:val="0AF6409B"/>
    <w:rsid w:val="0B425C22"/>
    <w:rsid w:val="0B5F2922"/>
    <w:rsid w:val="0D5C7973"/>
    <w:rsid w:val="0E1348C8"/>
    <w:rsid w:val="0F0A771B"/>
    <w:rsid w:val="1039575C"/>
    <w:rsid w:val="1186007D"/>
    <w:rsid w:val="124A24B7"/>
    <w:rsid w:val="133E2891"/>
    <w:rsid w:val="188B06A3"/>
    <w:rsid w:val="19156A80"/>
    <w:rsid w:val="197B2821"/>
    <w:rsid w:val="1C826B9B"/>
    <w:rsid w:val="1CED1027"/>
    <w:rsid w:val="1DAA40D0"/>
    <w:rsid w:val="1EC33C79"/>
    <w:rsid w:val="209648DA"/>
    <w:rsid w:val="23591EED"/>
    <w:rsid w:val="246D4B08"/>
    <w:rsid w:val="256A1959"/>
    <w:rsid w:val="277F3A69"/>
    <w:rsid w:val="280A29CF"/>
    <w:rsid w:val="281830B5"/>
    <w:rsid w:val="2A561BD0"/>
    <w:rsid w:val="2A8069B0"/>
    <w:rsid w:val="2AC34DA5"/>
    <w:rsid w:val="2BCA15B0"/>
    <w:rsid w:val="2D772C17"/>
    <w:rsid w:val="2DDA3E00"/>
    <w:rsid w:val="2F6822CA"/>
    <w:rsid w:val="2F8B5181"/>
    <w:rsid w:val="2F9530A4"/>
    <w:rsid w:val="2FCA1A22"/>
    <w:rsid w:val="30AC5C2E"/>
    <w:rsid w:val="30B87F41"/>
    <w:rsid w:val="349F4EDB"/>
    <w:rsid w:val="35F27ECD"/>
    <w:rsid w:val="39324510"/>
    <w:rsid w:val="39B750E4"/>
    <w:rsid w:val="3F5B42C7"/>
    <w:rsid w:val="41D86A40"/>
    <w:rsid w:val="445F3CA9"/>
    <w:rsid w:val="452E0DC9"/>
    <w:rsid w:val="46954170"/>
    <w:rsid w:val="483D6C5F"/>
    <w:rsid w:val="48933C4B"/>
    <w:rsid w:val="4A1B6FB0"/>
    <w:rsid w:val="4F3B6552"/>
    <w:rsid w:val="54E66892"/>
    <w:rsid w:val="54F74E0C"/>
    <w:rsid w:val="55681684"/>
    <w:rsid w:val="577A4249"/>
    <w:rsid w:val="59212EDC"/>
    <w:rsid w:val="5BB40CAC"/>
    <w:rsid w:val="5C2F3C4B"/>
    <w:rsid w:val="5C725989"/>
    <w:rsid w:val="5C7339CD"/>
    <w:rsid w:val="5CCC0344"/>
    <w:rsid w:val="5CEA3ACE"/>
    <w:rsid w:val="65207DB3"/>
    <w:rsid w:val="66ED4507"/>
    <w:rsid w:val="6788056E"/>
    <w:rsid w:val="68451EFA"/>
    <w:rsid w:val="69331FCF"/>
    <w:rsid w:val="696677B8"/>
    <w:rsid w:val="6B0B3C65"/>
    <w:rsid w:val="6F240D54"/>
    <w:rsid w:val="6F375DEB"/>
    <w:rsid w:val="70CE679B"/>
    <w:rsid w:val="73555685"/>
    <w:rsid w:val="74C90CF2"/>
    <w:rsid w:val="76786FBE"/>
    <w:rsid w:val="77B6515C"/>
    <w:rsid w:val="797A45F3"/>
    <w:rsid w:val="7AA7677C"/>
    <w:rsid w:val="7F7268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5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8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5"/>
    <w:qFormat/>
    <w:uiPriority w:val="0"/>
    <w:rPr>
      <w:sz w:val="18"/>
      <w:szCs w:val="18"/>
    </w:rPr>
  </w:style>
  <w:style w:type="paragraph" w:styleId="6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列出段落1"/>
    <w:basedOn w:val="1"/>
    <w:qFormat/>
    <w:uiPriority w:val="34"/>
    <w:pPr>
      <w:ind w:firstLine="420" w:firstLineChars="200"/>
    </w:pPr>
  </w:style>
  <w:style w:type="paragraph" w:customStyle="1" w:styleId="12">
    <w:name w:val="列出段落11"/>
    <w:basedOn w:val="1"/>
    <w:qFormat/>
    <w:uiPriority w:val="34"/>
    <w:pPr>
      <w:ind w:firstLine="420" w:firstLineChars="200"/>
    </w:pPr>
    <w:rPr>
      <w:szCs w:val="24"/>
    </w:rPr>
  </w:style>
  <w:style w:type="character" w:customStyle="1" w:styleId="13">
    <w:name w:val="页眉 Char"/>
    <w:basedOn w:val="8"/>
    <w:link w:val="7"/>
    <w:qFormat/>
    <w:uiPriority w:val="0"/>
    <w:rPr>
      <w:kern w:val="2"/>
      <w:sz w:val="18"/>
      <w:szCs w:val="18"/>
    </w:rPr>
  </w:style>
  <w:style w:type="character" w:customStyle="1" w:styleId="14">
    <w:name w:val="页脚 Char"/>
    <w:basedOn w:val="8"/>
    <w:link w:val="6"/>
    <w:qFormat/>
    <w:uiPriority w:val="0"/>
    <w:rPr>
      <w:kern w:val="2"/>
      <w:sz w:val="18"/>
      <w:szCs w:val="18"/>
    </w:rPr>
  </w:style>
  <w:style w:type="character" w:customStyle="1" w:styleId="15">
    <w:name w:val="批注框文本 Char"/>
    <w:basedOn w:val="8"/>
    <w:link w:val="5"/>
    <w:qFormat/>
    <w:uiPriority w:val="0"/>
    <w:rPr>
      <w:kern w:val="2"/>
      <w:sz w:val="18"/>
      <w:szCs w:val="18"/>
    </w:rPr>
  </w:style>
  <w:style w:type="paragraph" w:customStyle="1" w:styleId="16">
    <w:name w:val="列出段落2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4501</Words>
  <Characters>4867</Characters>
  <Lines>251</Lines>
  <Paragraphs>200</Paragraphs>
  <TotalTime>11</TotalTime>
  <ScaleCrop>false</ScaleCrop>
  <LinksUpToDate>false</LinksUpToDate>
  <CharactersWithSpaces>4925</CharactersWithSpaces>
  <Application>WPS Office_11.1.0.8213_F1E327BC-269C-435d-A152-05C5408002CA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2016-11-01T09:12:00Z</dcterms:created>
  <dc:creator>Administrator</dc:creator>
  <cp:lastModifiedBy>玉娜要当向日葵族</cp:lastModifiedBy>
  <cp:lastPrinted>2016-11-16T07:26:00Z</cp:lastPrinted>
  <dcterms:modified xsi:type="dcterms:W3CDTF">2019-02-28T10:01:57Z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2052-11.1.0.8213</vt:lpwstr>
  </property>
</Properties>
</file>